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8CAEC" w14:textId="77777777" w:rsidR="002D1F02" w:rsidRPr="00185AF2" w:rsidRDefault="006E335A" w:rsidP="00D91DA7">
      <w:pPr>
        <w:jc w:val="center"/>
        <w:outlineLvl w:val="0"/>
        <w:rPr>
          <w:rFonts w:ascii="Century Gothic" w:hAnsi="Century Gothic"/>
          <w:b/>
          <w:sz w:val="22"/>
          <w:szCs w:val="22"/>
        </w:rPr>
      </w:pPr>
      <w:r w:rsidRPr="00185AF2">
        <w:rPr>
          <w:rFonts w:ascii="Century Gothic" w:hAnsi="Century Gothic"/>
          <w:b/>
          <w:sz w:val="22"/>
          <w:szCs w:val="22"/>
        </w:rPr>
        <w:t>EXPLORING GOD’S WORD</w:t>
      </w:r>
    </w:p>
    <w:p w14:paraId="493A53C9" w14:textId="4402D9FC" w:rsidR="004A1C21" w:rsidRPr="003942AA" w:rsidRDefault="008643A5" w:rsidP="00D46A4E">
      <w:pPr>
        <w:jc w:val="center"/>
        <w:outlineLvl w:val="0"/>
        <w:rPr>
          <w:rFonts w:ascii="Century Gothic" w:hAnsi="Century Gothic"/>
          <w:b/>
          <w:bCs/>
          <w:sz w:val="22"/>
          <w:szCs w:val="22"/>
        </w:rPr>
      </w:pPr>
      <w:r w:rsidRPr="003942AA">
        <w:rPr>
          <w:rFonts w:ascii="Century Gothic" w:hAnsi="Century Gothic"/>
          <w:b/>
          <w:bCs/>
          <w:sz w:val="22"/>
          <w:szCs w:val="22"/>
        </w:rPr>
        <w:t>LESSON 8</w:t>
      </w:r>
    </w:p>
    <w:p w14:paraId="42822821" w14:textId="445BD767" w:rsidR="00D46A4E" w:rsidRDefault="00D46A4E" w:rsidP="00D46A4E">
      <w:pPr>
        <w:jc w:val="center"/>
        <w:outlineLvl w:val="0"/>
        <w:rPr>
          <w:rFonts w:ascii="Century Gothic" w:hAnsi="Century Gothic"/>
          <w:sz w:val="21"/>
          <w:szCs w:val="21"/>
        </w:rPr>
      </w:pPr>
    </w:p>
    <w:p w14:paraId="0C37B090" w14:textId="14CD2A14" w:rsidR="003942AA" w:rsidRPr="00100102" w:rsidRDefault="003942AA" w:rsidP="003942AA">
      <w:pPr>
        <w:rPr>
          <w:rFonts w:ascii="Century Gothic" w:hAnsi="Century Gothic"/>
          <w:i/>
          <w:iCs/>
          <w:sz w:val="22"/>
          <w:szCs w:val="22"/>
        </w:rPr>
      </w:pPr>
      <w:r w:rsidRPr="00100102">
        <w:rPr>
          <w:rFonts w:ascii="Century Gothic" w:hAnsi="Century Gothic"/>
          <w:i/>
          <w:iCs/>
          <w:sz w:val="22"/>
          <w:szCs w:val="22"/>
        </w:rPr>
        <w:t xml:space="preserve">[Assigned Reading: </w:t>
      </w:r>
      <w:r>
        <w:rPr>
          <w:rFonts w:ascii="Century Gothic" w:hAnsi="Century Gothic"/>
          <w:i/>
          <w:iCs/>
          <w:sz w:val="22"/>
          <w:szCs w:val="22"/>
        </w:rPr>
        <w:t>Acts 1-2</w:t>
      </w:r>
      <w:r w:rsidRPr="00100102">
        <w:rPr>
          <w:rFonts w:ascii="Century Gothic" w:hAnsi="Century Gothic"/>
          <w:i/>
          <w:iCs/>
          <w:sz w:val="22"/>
          <w:szCs w:val="22"/>
        </w:rPr>
        <w:t>]</w:t>
      </w:r>
    </w:p>
    <w:p w14:paraId="4F7D3D7B" w14:textId="16B30020" w:rsidR="003942AA" w:rsidRPr="00100102" w:rsidRDefault="003942AA" w:rsidP="003942AA">
      <w:pPr>
        <w:rPr>
          <w:rFonts w:ascii="Century Gothic" w:hAnsi="Century Gothic"/>
          <w:i/>
          <w:iCs/>
          <w:sz w:val="22"/>
          <w:szCs w:val="22"/>
        </w:rPr>
      </w:pPr>
      <w:r w:rsidRPr="00100102">
        <w:rPr>
          <w:rFonts w:ascii="Century Gothic" w:hAnsi="Century Gothic"/>
          <w:i/>
          <w:iCs/>
          <w:sz w:val="22"/>
          <w:szCs w:val="22"/>
        </w:rPr>
        <w:t>[Themes to Teach:</w:t>
      </w:r>
      <w:r w:rsidR="007867F8">
        <w:rPr>
          <w:rFonts w:ascii="Century Gothic" w:hAnsi="Century Gothic"/>
          <w:i/>
          <w:iCs/>
          <w:sz w:val="22"/>
          <w:szCs w:val="22"/>
        </w:rPr>
        <w:t xml:space="preserve"> </w:t>
      </w:r>
      <w:r w:rsidR="00DB343B">
        <w:rPr>
          <w:rFonts w:ascii="Century Gothic" w:hAnsi="Century Gothic"/>
          <w:i/>
          <w:iCs/>
          <w:sz w:val="22"/>
          <w:szCs w:val="22"/>
        </w:rPr>
        <w:t xml:space="preserve">The </w:t>
      </w:r>
      <w:r w:rsidR="007867F8">
        <w:rPr>
          <w:rFonts w:ascii="Century Gothic" w:hAnsi="Century Gothic"/>
          <w:i/>
          <w:iCs/>
          <w:sz w:val="22"/>
          <w:szCs w:val="22"/>
        </w:rPr>
        <w:t>Plan of Salvation</w:t>
      </w:r>
      <w:r w:rsidRPr="00100102">
        <w:rPr>
          <w:rFonts w:ascii="Century Gothic" w:hAnsi="Century Gothic"/>
          <w:i/>
          <w:iCs/>
          <w:sz w:val="22"/>
          <w:szCs w:val="22"/>
        </w:rPr>
        <w:t>]</w:t>
      </w:r>
    </w:p>
    <w:p w14:paraId="126372CC" w14:textId="77777777" w:rsidR="003942AA" w:rsidRPr="00185AF2" w:rsidRDefault="003942AA" w:rsidP="00D46A4E">
      <w:pPr>
        <w:jc w:val="center"/>
        <w:outlineLvl w:val="0"/>
        <w:rPr>
          <w:rFonts w:ascii="Century Gothic" w:hAnsi="Century Gothic"/>
          <w:sz w:val="21"/>
          <w:szCs w:val="21"/>
        </w:rPr>
      </w:pPr>
    </w:p>
    <w:p w14:paraId="05B0E604" w14:textId="63B225AA" w:rsidR="00482737" w:rsidRPr="00185AF2" w:rsidRDefault="00CF3005" w:rsidP="00DD4D48">
      <w:pPr>
        <w:outlineLvl w:val="0"/>
        <w:rPr>
          <w:rFonts w:ascii="Century Gothic" w:hAnsi="Century Gothic"/>
          <w:sz w:val="21"/>
          <w:szCs w:val="21"/>
        </w:rPr>
      </w:pPr>
      <w:r w:rsidRPr="00185AF2">
        <w:rPr>
          <w:rFonts w:ascii="Century Gothic" w:hAnsi="Century Gothic"/>
          <w:sz w:val="21"/>
          <w:szCs w:val="21"/>
        </w:rPr>
        <w:t xml:space="preserve">The birth, life, death, </w:t>
      </w:r>
      <w:r w:rsidR="003942AA" w:rsidRPr="00185AF2">
        <w:rPr>
          <w:rFonts w:ascii="Century Gothic" w:hAnsi="Century Gothic"/>
          <w:sz w:val="21"/>
          <w:szCs w:val="21"/>
        </w:rPr>
        <w:t>burial,</w:t>
      </w:r>
      <w:r w:rsidRPr="00185AF2">
        <w:rPr>
          <w:rFonts w:ascii="Century Gothic" w:hAnsi="Century Gothic"/>
          <w:sz w:val="21"/>
          <w:szCs w:val="21"/>
        </w:rPr>
        <w:t xml:space="preserve"> and resurrection of Jesus Christ made salvation possible for every person</w:t>
      </w:r>
      <w:r w:rsidR="003942AA">
        <w:rPr>
          <w:rFonts w:ascii="Century Gothic" w:hAnsi="Century Gothic"/>
          <w:sz w:val="21"/>
          <w:szCs w:val="21"/>
        </w:rPr>
        <w:t xml:space="preserve"> on earth</w:t>
      </w:r>
      <w:r w:rsidRPr="00185AF2">
        <w:rPr>
          <w:rFonts w:ascii="Century Gothic" w:hAnsi="Century Gothic"/>
          <w:sz w:val="21"/>
          <w:szCs w:val="21"/>
        </w:rPr>
        <w:t xml:space="preserve">.  Yet, the unfortunate reality is that not everyone will be saved.  </w:t>
      </w:r>
      <w:r w:rsidR="003942AA">
        <w:rPr>
          <w:rFonts w:ascii="Century Gothic" w:hAnsi="Century Gothic"/>
          <w:sz w:val="21"/>
          <w:szCs w:val="21"/>
        </w:rPr>
        <w:t>Salvation must be</w:t>
      </w:r>
      <w:r w:rsidRPr="00185AF2">
        <w:rPr>
          <w:rFonts w:ascii="Century Gothic" w:hAnsi="Century Gothic"/>
          <w:sz w:val="21"/>
          <w:szCs w:val="21"/>
        </w:rPr>
        <w:t xml:space="preserve"> individually </w:t>
      </w:r>
      <w:r w:rsidRPr="00185AF2">
        <w:rPr>
          <w:rFonts w:ascii="Century Gothic" w:hAnsi="Century Gothic"/>
          <w:sz w:val="21"/>
          <w:szCs w:val="21"/>
          <w:u w:val="single"/>
        </w:rPr>
        <w:t>received</w:t>
      </w:r>
      <w:r w:rsidRPr="00185AF2">
        <w:rPr>
          <w:rFonts w:ascii="Century Gothic" w:hAnsi="Century Gothic"/>
          <w:sz w:val="21"/>
          <w:szCs w:val="21"/>
        </w:rPr>
        <w:t xml:space="preserve"> and </w:t>
      </w:r>
      <w:r w:rsidRPr="00185AF2">
        <w:rPr>
          <w:rFonts w:ascii="Century Gothic" w:hAnsi="Century Gothic"/>
          <w:sz w:val="21"/>
          <w:szCs w:val="21"/>
          <w:u w:val="single"/>
        </w:rPr>
        <w:t>applied</w:t>
      </w:r>
      <w:r w:rsidRPr="00185AF2">
        <w:rPr>
          <w:rFonts w:ascii="Century Gothic" w:hAnsi="Century Gothic"/>
          <w:sz w:val="21"/>
          <w:szCs w:val="21"/>
        </w:rPr>
        <w:t xml:space="preserve"> to our lives.  </w:t>
      </w:r>
      <w:r w:rsidR="00482737" w:rsidRPr="00185AF2">
        <w:rPr>
          <w:rFonts w:ascii="Century Gothic" w:hAnsi="Century Gothic"/>
          <w:sz w:val="21"/>
          <w:szCs w:val="21"/>
        </w:rPr>
        <w:t xml:space="preserve"> </w:t>
      </w:r>
    </w:p>
    <w:p w14:paraId="118FF860" w14:textId="0B534D3F" w:rsidR="00626DBC" w:rsidRPr="00185AF2" w:rsidRDefault="00626DBC" w:rsidP="002616B3">
      <w:pPr>
        <w:rPr>
          <w:rFonts w:ascii="Century Gothic" w:hAnsi="Century Gothic"/>
          <w:sz w:val="21"/>
          <w:szCs w:val="21"/>
        </w:rPr>
      </w:pPr>
    </w:p>
    <w:p w14:paraId="70FD2E7F" w14:textId="3C03B1DF" w:rsidR="00DE659B" w:rsidRPr="00185AF2" w:rsidRDefault="00DE659B" w:rsidP="00466744">
      <w:pPr>
        <w:pStyle w:val="ListParagraph"/>
        <w:numPr>
          <w:ilvl w:val="0"/>
          <w:numId w:val="1"/>
        </w:numPr>
        <w:rPr>
          <w:rFonts w:ascii="Century Gothic" w:hAnsi="Century Gothic"/>
          <w:b/>
          <w:sz w:val="21"/>
          <w:szCs w:val="21"/>
        </w:rPr>
      </w:pPr>
      <w:r w:rsidRPr="00185AF2">
        <w:rPr>
          <w:rFonts w:ascii="Century Gothic" w:hAnsi="Century Gothic"/>
          <w:b/>
          <w:sz w:val="21"/>
          <w:szCs w:val="21"/>
        </w:rPr>
        <w:t>JESUS</w:t>
      </w:r>
      <w:r w:rsidR="00E166BD">
        <w:rPr>
          <w:rFonts w:ascii="Century Gothic" w:hAnsi="Century Gothic"/>
          <w:b/>
          <w:sz w:val="21"/>
          <w:szCs w:val="21"/>
        </w:rPr>
        <w:t>’</w:t>
      </w:r>
      <w:r w:rsidRPr="00185AF2">
        <w:rPr>
          <w:rFonts w:ascii="Century Gothic" w:hAnsi="Century Gothic"/>
          <w:b/>
          <w:sz w:val="21"/>
          <w:szCs w:val="21"/>
        </w:rPr>
        <w:t xml:space="preserve"> LAST WORDS AND ASCENSION: </w:t>
      </w:r>
      <w:r w:rsidR="00A307D6" w:rsidRPr="00A307D6">
        <w:rPr>
          <w:rFonts w:ascii="Century Gothic" w:hAnsi="Century Gothic"/>
          <w:bCs/>
          <w:sz w:val="21"/>
          <w:szCs w:val="21"/>
        </w:rPr>
        <w:t>(</w:t>
      </w:r>
      <w:r w:rsidR="00A307D6">
        <w:rPr>
          <w:rFonts w:ascii="Century Gothic" w:hAnsi="Century Gothic"/>
          <w:bCs/>
          <w:sz w:val="21"/>
          <w:szCs w:val="21"/>
        </w:rPr>
        <w:t>R</w:t>
      </w:r>
      <w:r w:rsidR="00A307D6" w:rsidRPr="00A307D6">
        <w:rPr>
          <w:rFonts w:ascii="Century Gothic" w:hAnsi="Century Gothic"/>
          <w:bCs/>
          <w:sz w:val="21"/>
          <w:szCs w:val="21"/>
        </w:rPr>
        <w:t xml:space="preserve">ead </w:t>
      </w:r>
      <w:r w:rsidR="00A307D6">
        <w:rPr>
          <w:rFonts w:ascii="Century Gothic" w:hAnsi="Century Gothic"/>
          <w:bCs/>
          <w:sz w:val="21"/>
          <w:szCs w:val="21"/>
        </w:rPr>
        <w:t>A</w:t>
      </w:r>
      <w:r w:rsidR="00A307D6" w:rsidRPr="00A307D6">
        <w:rPr>
          <w:rFonts w:ascii="Century Gothic" w:hAnsi="Century Gothic"/>
          <w:bCs/>
          <w:sz w:val="21"/>
          <w:szCs w:val="21"/>
        </w:rPr>
        <w:t>cts 1:3-</w:t>
      </w:r>
      <w:r w:rsidR="00807389">
        <w:rPr>
          <w:rFonts w:ascii="Century Gothic" w:hAnsi="Century Gothic"/>
          <w:bCs/>
          <w:sz w:val="21"/>
          <w:szCs w:val="21"/>
        </w:rPr>
        <w:t>14</w:t>
      </w:r>
      <w:r w:rsidR="00A307D6" w:rsidRPr="00A307D6">
        <w:rPr>
          <w:rFonts w:ascii="Century Gothic" w:hAnsi="Century Gothic"/>
          <w:bCs/>
          <w:sz w:val="21"/>
          <w:szCs w:val="21"/>
        </w:rPr>
        <w:t>)</w:t>
      </w:r>
    </w:p>
    <w:p w14:paraId="27D985C8" w14:textId="77777777" w:rsidR="00DE659B" w:rsidRPr="00185AF2" w:rsidRDefault="00DE659B" w:rsidP="00DE659B">
      <w:pPr>
        <w:rPr>
          <w:rFonts w:ascii="Century Gothic" w:hAnsi="Century Gothic"/>
          <w:sz w:val="21"/>
          <w:szCs w:val="21"/>
        </w:rPr>
      </w:pPr>
    </w:p>
    <w:p w14:paraId="2090539D" w14:textId="4396619F" w:rsidR="003516BF" w:rsidRPr="00B8251D" w:rsidRDefault="00A307D6" w:rsidP="00B8251D">
      <w:pPr>
        <w:pStyle w:val="ListParagraph"/>
        <w:numPr>
          <w:ilvl w:val="1"/>
          <w:numId w:val="1"/>
        </w:numPr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 xml:space="preserve">Just before He ascended to heaven, </w:t>
      </w:r>
      <w:r w:rsidR="00DE659B" w:rsidRPr="00185AF2">
        <w:rPr>
          <w:rFonts w:ascii="Century Gothic" w:hAnsi="Century Gothic"/>
          <w:sz w:val="21"/>
          <w:szCs w:val="21"/>
        </w:rPr>
        <w:t>Jesus remind</w:t>
      </w:r>
      <w:r>
        <w:rPr>
          <w:rFonts w:ascii="Century Gothic" w:hAnsi="Century Gothic"/>
          <w:sz w:val="21"/>
          <w:szCs w:val="21"/>
        </w:rPr>
        <w:t>ed</w:t>
      </w:r>
      <w:r w:rsidR="00DE659B" w:rsidRPr="00185AF2">
        <w:rPr>
          <w:rFonts w:ascii="Century Gothic" w:hAnsi="Century Gothic"/>
          <w:sz w:val="21"/>
          <w:szCs w:val="21"/>
        </w:rPr>
        <w:t xml:space="preserve"> the disciples </w:t>
      </w:r>
      <w:r>
        <w:rPr>
          <w:rFonts w:ascii="Century Gothic" w:hAnsi="Century Gothic"/>
          <w:sz w:val="21"/>
          <w:szCs w:val="21"/>
        </w:rPr>
        <w:t>to wait for the</w:t>
      </w:r>
      <w:r w:rsidR="00DE659B" w:rsidRPr="00185AF2">
        <w:rPr>
          <w:rFonts w:ascii="Century Gothic" w:hAnsi="Century Gothic"/>
          <w:sz w:val="21"/>
          <w:szCs w:val="21"/>
        </w:rPr>
        <w:t xml:space="preserve"> </w:t>
      </w:r>
      <w:r w:rsidR="00DE659B" w:rsidRPr="00A307D6">
        <w:rPr>
          <w:rFonts w:ascii="Century Gothic" w:hAnsi="Century Gothic"/>
          <w:sz w:val="21"/>
          <w:szCs w:val="21"/>
        </w:rPr>
        <w:t>promise of the Father</w:t>
      </w:r>
      <w:r>
        <w:rPr>
          <w:rFonts w:ascii="Century Gothic" w:hAnsi="Century Gothic"/>
          <w:sz w:val="21"/>
          <w:szCs w:val="21"/>
        </w:rPr>
        <w:t xml:space="preserve">, which was </w:t>
      </w:r>
      <w:r w:rsidR="00DE659B" w:rsidRPr="00185AF2">
        <w:rPr>
          <w:rFonts w:ascii="Century Gothic" w:hAnsi="Century Gothic"/>
          <w:sz w:val="21"/>
          <w:szCs w:val="21"/>
        </w:rPr>
        <w:t>the</w:t>
      </w:r>
      <w:r>
        <w:rPr>
          <w:rFonts w:ascii="Century Gothic" w:hAnsi="Century Gothic"/>
          <w:sz w:val="21"/>
          <w:szCs w:val="21"/>
        </w:rPr>
        <w:t xml:space="preserve"> baptism of the</w:t>
      </w:r>
      <w:r w:rsidR="00DE659B" w:rsidRPr="00185AF2">
        <w:rPr>
          <w:rFonts w:ascii="Century Gothic" w:hAnsi="Century Gothic"/>
          <w:sz w:val="21"/>
          <w:szCs w:val="21"/>
        </w:rPr>
        <w:t xml:space="preserve"> </w:t>
      </w:r>
      <w:r w:rsidR="00DE659B" w:rsidRPr="00A307D6">
        <w:rPr>
          <w:rFonts w:ascii="Century Gothic" w:hAnsi="Century Gothic"/>
          <w:sz w:val="21"/>
          <w:szCs w:val="21"/>
          <w:u w:val="single"/>
        </w:rPr>
        <w:t>Holy</w:t>
      </w:r>
      <w:r w:rsidR="00DE659B" w:rsidRPr="00185AF2">
        <w:rPr>
          <w:rFonts w:ascii="Century Gothic" w:hAnsi="Century Gothic"/>
          <w:sz w:val="21"/>
          <w:szCs w:val="21"/>
        </w:rPr>
        <w:t xml:space="preserve"> </w:t>
      </w:r>
      <w:r w:rsidR="00DE659B" w:rsidRPr="00A307D6">
        <w:rPr>
          <w:rFonts w:ascii="Century Gothic" w:hAnsi="Century Gothic"/>
          <w:sz w:val="21"/>
          <w:szCs w:val="21"/>
          <w:u w:val="single"/>
        </w:rPr>
        <w:t>Ghost</w:t>
      </w:r>
      <w:r>
        <w:rPr>
          <w:rFonts w:ascii="Century Gothic" w:hAnsi="Century Gothic"/>
          <w:sz w:val="21"/>
          <w:szCs w:val="21"/>
        </w:rPr>
        <w:t>.</w:t>
      </w:r>
    </w:p>
    <w:p w14:paraId="7F1C2451" w14:textId="74CB79DF" w:rsidR="00647DC7" w:rsidRPr="00647DC7" w:rsidRDefault="00647DC7" w:rsidP="00647DC7">
      <w:pPr>
        <w:pStyle w:val="ListParagraph"/>
        <w:numPr>
          <w:ilvl w:val="1"/>
          <w:numId w:val="1"/>
        </w:numPr>
        <w:rPr>
          <w:rFonts w:ascii="Century Gothic" w:hAnsi="Century Gothic"/>
          <w:sz w:val="21"/>
          <w:szCs w:val="21"/>
        </w:rPr>
      </w:pPr>
      <w:r w:rsidRPr="00647DC7">
        <w:rPr>
          <w:rFonts w:ascii="Century Gothic" w:hAnsi="Century Gothic"/>
          <w:sz w:val="21"/>
          <w:szCs w:val="21"/>
        </w:rPr>
        <w:t xml:space="preserve">120 </w:t>
      </w:r>
      <w:r w:rsidR="003516BF">
        <w:rPr>
          <w:rFonts w:ascii="Century Gothic" w:hAnsi="Century Gothic"/>
          <w:sz w:val="21"/>
          <w:szCs w:val="21"/>
        </w:rPr>
        <w:t>people</w:t>
      </w:r>
      <w:r w:rsidRPr="00647DC7">
        <w:rPr>
          <w:rFonts w:ascii="Century Gothic" w:hAnsi="Century Gothic"/>
          <w:sz w:val="21"/>
          <w:szCs w:val="21"/>
        </w:rPr>
        <w:t xml:space="preserve"> </w:t>
      </w:r>
      <w:r w:rsidR="003516BF">
        <w:rPr>
          <w:rFonts w:ascii="Century Gothic" w:hAnsi="Century Gothic"/>
          <w:sz w:val="21"/>
          <w:szCs w:val="21"/>
        </w:rPr>
        <w:t>waited</w:t>
      </w:r>
      <w:r w:rsidRPr="00647DC7">
        <w:rPr>
          <w:rFonts w:ascii="Century Gothic" w:hAnsi="Century Gothic"/>
          <w:sz w:val="21"/>
          <w:szCs w:val="21"/>
        </w:rPr>
        <w:t xml:space="preserve"> in the </w:t>
      </w:r>
      <w:r w:rsidRPr="003516BF">
        <w:rPr>
          <w:rFonts w:ascii="Century Gothic" w:hAnsi="Century Gothic"/>
          <w:sz w:val="21"/>
          <w:szCs w:val="21"/>
          <w:u w:val="single"/>
        </w:rPr>
        <w:t>Upper</w:t>
      </w:r>
      <w:r w:rsidRPr="00647DC7">
        <w:rPr>
          <w:rFonts w:ascii="Century Gothic" w:hAnsi="Century Gothic"/>
          <w:sz w:val="21"/>
          <w:szCs w:val="21"/>
        </w:rPr>
        <w:t xml:space="preserve"> </w:t>
      </w:r>
      <w:r w:rsidRPr="003516BF">
        <w:rPr>
          <w:rFonts w:ascii="Century Gothic" w:hAnsi="Century Gothic"/>
          <w:sz w:val="21"/>
          <w:szCs w:val="21"/>
          <w:u w:val="single"/>
        </w:rPr>
        <w:t>Room</w:t>
      </w:r>
      <w:r w:rsidR="003516BF">
        <w:rPr>
          <w:rFonts w:ascii="Century Gothic" w:hAnsi="Century Gothic"/>
          <w:sz w:val="21"/>
          <w:szCs w:val="21"/>
        </w:rPr>
        <w:t>.  This number included,</w:t>
      </w:r>
      <w:r w:rsidRPr="00647DC7">
        <w:rPr>
          <w:rFonts w:ascii="Century Gothic" w:hAnsi="Century Gothic"/>
          <w:sz w:val="21"/>
          <w:szCs w:val="21"/>
        </w:rPr>
        <w:t xml:space="preserve"> Mary the mother of Jesus, His brothers</w:t>
      </w:r>
      <w:r w:rsidR="00E166BD">
        <w:rPr>
          <w:rFonts w:ascii="Century Gothic" w:hAnsi="Century Gothic"/>
          <w:sz w:val="21"/>
          <w:szCs w:val="21"/>
        </w:rPr>
        <w:t>,</w:t>
      </w:r>
      <w:r w:rsidRPr="00647DC7">
        <w:rPr>
          <w:rFonts w:ascii="Century Gothic" w:hAnsi="Century Gothic"/>
          <w:sz w:val="21"/>
          <w:szCs w:val="21"/>
        </w:rPr>
        <w:t xml:space="preserve"> and the twelve apostles.  </w:t>
      </w:r>
    </w:p>
    <w:p w14:paraId="2BA2CAFC" w14:textId="77777777" w:rsidR="00DE659B" w:rsidRPr="00185AF2" w:rsidRDefault="00DE659B" w:rsidP="00DE659B">
      <w:pPr>
        <w:rPr>
          <w:rFonts w:ascii="Century Gothic" w:hAnsi="Century Gothic"/>
          <w:sz w:val="21"/>
          <w:szCs w:val="21"/>
        </w:rPr>
      </w:pPr>
    </w:p>
    <w:p w14:paraId="40F122A4" w14:textId="397B2337" w:rsidR="00D46A4E" w:rsidRPr="00185AF2" w:rsidRDefault="00CF3005" w:rsidP="00466744">
      <w:pPr>
        <w:pStyle w:val="ListParagraph"/>
        <w:numPr>
          <w:ilvl w:val="0"/>
          <w:numId w:val="1"/>
        </w:numPr>
        <w:rPr>
          <w:rFonts w:ascii="Century Gothic" w:hAnsi="Century Gothic"/>
          <w:sz w:val="21"/>
          <w:szCs w:val="21"/>
        </w:rPr>
      </w:pPr>
      <w:r w:rsidRPr="00185AF2">
        <w:rPr>
          <w:rFonts w:ascii="Century Gothic" w:hAnsi="Century Gothic"/>
          <w:b/>
          <w:sz w:val="21"/>
          <w:szCs w:val="21"/>
        </w:rPr>
        <w:t xml:space="preserve">THE </w:t>
      </w:r>
      <w:r w:rsidRPr="00194B6F">
        <w:rPr>
          <w:rFonts w:ascii="Century Gothic" w:hAnsi="Century Gothic"/>
          <w:b/>
          <w:sz w:val="21"/>
          <w:szCs w:val="21"/>
          <w:u w:val="single"/>
        </w:rPr>
        <w:t>BIRTH</w:t>
      </w:r>
      <w:r w:rsidRPr="00185AF2">
        <w:rPr>
          <w:rFonts w:ascii="Century Gothic" w:hAnsi="Century Gothic"/>
          <w:b/>
          <w:sz w:val="21"/>
          <w:szCs w:val="21"/>
        </w:rPr>
        <w:t xml:space="preserve"> OF THE CHURCH:</w:t>
      </w:r>
      <w:r w:rsidR="00793EA1">
        <w:rPr>
          <w:rFonts w:ascii="Century Gothic" w:hAnsi="Century Gothic"/>
          <w:b/>
          <w:sz w:val="21"/>
          <w:szCs w:val="21"/>
        </w:rPr>
        <w:t xml:space="preserve"> </w:t>
      </w:r>
      <w:r w:rsidR="00793EA1" w:rsidRPr="00793EA1">
        <w:rPr>
          <w:rFonts w:ascii="Century Gothic" w:hAnsi="Century Gothic"/>
          <w:bCs/>
          <w:sz w:val="21"/>
          <w:szCs w:val="21"/>
        </w:rPr>
        <w:t>(</w:t>
      </w:r>
      <w:r w:rsidR="00DB343B">
        <w:rPr>
          <w:rFonts w:ascii="Century Gothic" w:hAnsi="Century Gothic"/>
          <w:bCs/>
          <w:sz w:val="21"/>
          <w:szCs w:val="21"/>
        </w:rPr>
        <w:t xml:space="preserve">Read </w:t>
      </w:r>
      <w:r w:rsidR="00793EA1" w:rsidRPr="00793EA1">
        <w:rPr>
          <w:rFonts w:ascii="Century Gothic" w:hAnsi="Century Gothic"/>
          <w:bCs/>
          <w:sz w:val="21"/>
          <w:szCs w:val="21"/>
        </w:rPr>
        <w:t>Acts 2:1-6, 12-1</w:t>
      </w:r>
      <w:r w:rsidR="00793EA1">
        <w:rPr>
          <w:rFonts w:ascii="Century Gothic" w:hAnsi="Century Gothic"/>
          <w:bCs/>
          <w:sz w:val="21"/>
          <w:szCs w:val="21"/>
        </w:rPr>
        <w:t>7</w:t>
      </w:r>
      <w:r w:rsidR="00793EA1" w:rsidRPr="00793EA1">
        <w:rPr>
          <w:rFonts w:ascii="Century Gothic" w:hAnsi="Century Gothic"/>
          <w:bCs/>
          <w:sz w:val="21"/>
          <w:szCs w:val="21"/>
        </w:rPr>
        <w:t>)</w:t>
      </w:r>
    </w:p>
    <w:p w14:paraId="2CBDD12E" w14:textId="77777777" w:rsidR="00B8251D" w:rsidRPr="00185AF2" w:rsidRDefault="00B8251D" w:rsidP="00466744">
      <w:pPr>
        <w:rPr>
          <w:rFonts w:ascii="Century Gothic" w:hAnsi="Century Gothic"/>
          <w:sz w:val="21"/>
          <w:szCs w:val="21"/>
        </w:rPr>
      </w:pPr>
    </w:p>
    <w:p w14:paraId="4595BFB7" w14:textId="3B85BFF1" w:rsidR="008A5552" w:rsidRDefault="0086078C" w:rsidP="00807389">
      <w:pPr>
        <w:pStyle w:val="ListParagraph"/>
        <w:numPr>
          <w:ilvl w:val="1"/>
          <w:numId w:val="1"/>
        </w:numPr>
        <w:rPr>
          <w:rFonts w:ascii="Century Gothic" w:hAnsi="Century Gothic"/>
          <w:sz w:val="21"/>
          <w:szCs w:val="21"/>
        </w:rPr>
      </w:pPr>
      <w:r w:rsidRPr="00185AF2">
        <w:rPr>
          <w:rFonts w:ascii="Century Gothic" w:hAnsi="Century Gothic"/>
          <w:sz w:val="21"/>
          <w:szCs w:val="21"/>
        </w:rPr>
        <w:t>The</w:t>
      </w:r>
      <w:r w:rsidR="00B8251D">
        <w:rPr>
          <w:rFonts w:ascii="Century Gothic" w:hAnsi="Century Gothic"/>
          <w:sz w:val="21"/>
          <w:szCs w:val="21"/>
        </w:rPr>
        <w:t xml:space="preserve"> Church was born</w:t>
      </w:r>
      <w:r w:rsidRPr="00185AF2">
        <w:rPr>
          <w:rFonts w:ascii="Century Gothic" w:hAnsi="Century Gothic"/>
          <w:sz w:val="21"/>
          <w:szCs w:val="21"/>
        </w:rPr>
        <w:t xml:space="preserve"> </w:t>
      </w:r>
      <w:r w:rsidR="00807389">
        <w:rPr>
          <w:rFonts w:ascii="Century Gothic" w:hAnsi="Century Gothic"/>
          <w:sz w:val="21"/>
          <w:szCs w:val="21"/>
        </w:rPr>
        <w:t xml:space="preserve">on the </w:t>
      </w:r>
      <w:r w:rsidRPr="00185AF2">
        <w:rPr>
          <w:rFonts w:ascii="Century Gothic" w:hAnsi="Century Gothic"/>
          <w:sz w:val="21"/>
          <w:szCs w:val="21"/>
        </w:rPr>
        <w:t xml:space="preserve">Day of </w:t>
      </w:r>
      <w:r w:rsidRPr="00185AF2">
        <w:rPr>
          <w:rFonts w:ascii="Century Gothic" w:hAnsi="Century Gothic"/>
          <w:sz w:val="21"/>
          <w:szCs w:val="21"/>
          <w:u w:val="single"/>
        </w:rPr>
        <w:t>Pentecost</w:t>
      </w:r>
      <w:r w:rsidR="00444BF3">
        <w:rPr>
          <w:rFonts w:ascii="Century Gothic" w:hAnsi="Century Gothic"/>
          <w:sz w:val="21"/>
          <w:szCs w:val="21"/>
        </w:rPr>
        <w:t>:</w:t>
      </w:r>
    </w:p>
    <w:p w14:paraId="2B4F4B65" w14:textId="77777777" w:rsidR="008A5552" w:rsidRDefault="00807389" w:rsidP="008A5552">
      <w:pPr>
        <w:pStyle w:val="ListParagraph"/>
        <w:numPr>
          <w:ilvl w:val="2"/>
          <w:numId w:val="1"/>
        </w:numPr>
        <w:rPr>
          <w:rFonts w:ascii="Century Gothic" w:hAnsi="Century Gothic"/>
          <w:sz w:val="21"/>
          <w:szCs w:val="21"/>
        </w:rPr>
      </w:pPr>
      <w:r w:rsidRPr="008A5552">
        <w:rPr>
          <w:rFonts w:ascii="Century Gothic" w:hAnsi="Century Gothic"/>
          <w:sz w:val="21"/>
          <w:szCs w:val="21"/>
        </w:rPr>
        <w:t>This was the beginning of the New Testament church</w:t>
      </w:r>
      <w:r w:rsidR="008A5552">
        <w:rPr>
          <w:rFonts w:ascii="Century Gothic" w:hAnsi="Century Gothic"/>
          <w:sz w:val="21"/>
          <w:szCs w:val="21"/>
        </w:rPr>
        <w:t xml:space="preserve">. </w:t>
      </w:r>
      <w:r w:rsidRPr="008A5552">
        <w:rPr>
          <w:rFonts w:ascii="Century Gothic" w:hAnsi="Century Gothic"/>
          <w:sz w:val="21"/>
          <w:szCs w:val="21"/>
        </w:rPr>
        <w:t xml:space="preserve"> </w:t>
      </w:r>
    </w:p>
    <w:p w14:paraId="17751A35" w14:textId="0FF9A62E" w:rsidR="008A5552" w:rsidRDefault="00807389" w:rsidP="008A5552">
      <w:pPr>
        <w:pStyle w:val="ListParagraph"/>
        <w:numPr>
          <w:ilvl w:val="2"/>
          <w:numId w:val="1"/>
        </w:numPr>
        <w:rPr>
          <w:rFonts w:ascii="Century Gothic" w:hAnsi="Century Gothic"/>
          <w:sz w:val="21"/>
          <w:szCs w:val="21"/>
        </w:rPr>
      </w:pPr>
      <w:r w:rsidRPr="008A5552">
        <w:rPr>
          <w:rFonts w:ascii="Century Gothic" w:hAnsi="Century Gothic"/>
          <w:sz w:val="21"/>
          <w:szCs w:val="21"/>
        </w:rPr>
        <w:t xml:space="preserve">The </w:t>
      </w:r>
      <w:r w:rsidR="00E166BD">
        <w:rPr>
          <w:rFonts w:ascii="Century Gothic" w:hAnsi="Century Gothic"/>
          <w:sz w:val="21"/>
          <w:szCs w:val="21"/>
        </w:rPr>
        <w:t>C</w:t>
      </w:r>
      <w:r w:rsidRPr="008A5552">
        <w:rPr>
          <w:rFonts w:ascii="Century Gothic" w:hAnsi="Century Gothic"/>
          <w:sz w:val="21"/>
          <w:szCs w:val="21"/>
        </w:rPr>
        <w:t xml:space="preserve">hurch did not exist until the Day of Pentecost.  </w:t>
      </w:r>
    </w:p>
    <w:p w14:paraId="4A7BF1C4" w14:textId="19BA4421" w:rsidR="00807389" w:rsidRDefault="00807389" w:rsidP="00BC0ECF">
      <w:pPr>
        <w:pStyle w:val="ListParagraph"/>
        <w:numPr>
          <w:ilvl w:val="2"/>
          <w:numId w:val="1"/>
        </w:numPr>
        <w:rPr>
          <w:rFonts w:ascii="Century Gothic" w:hAnsi="Century Gothic"/>
          <w:sz w:val="21"/>
          <w:szCs w:val="21"/>
        </w:rPr>
      </w:pPr>
      <w:r w:rsidRPr="008A5552">
        <w:rPr>
          <w:rFonts w:ascii="Century Gothic" w:hAnsi="Century Gothic"/>
          <w:sz w:val="21"/>
          <w:szCs w:val="21"/>
        </w:rPr>
        <w:t xml:space="preserve">It had been promised by both Jesus and the prophets, but it did not come into existence until people were filled with the Holy Ghost.  </w:t>
      </w:r>
    </w:p>
    <w:p w14:paraId="19D46C0D" w14:textId="77777777" w:rsidR="00DB343B" w:rsidRPr="00BC0ECF" w:rsidRDefault="00DB343B" w:rsidP="00DB343B">
      <w:pPr>
        <w:pStyle w:val="ListParagraph"/>
        <w:ind w:left="1800"/>
        <w:rPr>
          <w:rFonts w:ascii="Century Gothic" w:hAnsi="Century Gothic"/>
          <w:sz w:val="21"/>
          <w:szCs w:val="21"/>
        </w:rPr>
      </w:pPr>
    </w:p>
    <w:p w14:paraId="1569861E" w14:textId="4B7FF50C" w:rsidR="00DB343B" w:rsidRPr="00DB343B" w:rsidRDefault="00807389" w:rsidP="00DB343B">
      <w:pPr>
        <w:pStyle w:val="ListParagraph"/>
        <w:numPr>
          <w:ilvl w:val="1"/>
          <w:numId w:val="1"/>
        </w:numPr>
        <w:rPr>
          <w:rFonts w:ascii="Century Gothic" w:hAnsi="Century Gothic"/>
          <w:sz w:val="21"/>
          <w:szCs w:val="21"/>
        </w:rPr>
      </w:pPr>
      <w:r w:rsidRPr="00807389">
        <w:rPr>
          <w:rFonts w:ascii="Century Gothic" w:hAnsi="Century Gothic"/>
          <w:sz w:val="21"/>
          <w:szCs w:val="21"/>
        </w:rPr>
        <w:t xml:space="preserve">Pentecost was a Jewish feast known as the </w:t>
      </w:r>
      <w:r w:rsidRPr="008A5552">
        <w:rPr>
          <w:rFonts w:ascii="Century Gothic" w:hAnsi="Century Gothic"/>
          <w:sz w:val="21"/>
          <w:szCs w:val="21"/>
          <w:u w:val="single"/>
        </w:rPr>
        <w:t>Feast</w:t>
      </w:r>
      <w:r w:rsidRPr="00807389">
        <w:rPr>
          <w:rFonts w:ascii="Century Gothic" w:hAnsi="Century Gothic"/>
          <w:sz w:val="21"/>
          <w:szCs w:val="21"/>
        </w:rPr>
        <w:t xml:space="preserve"> of </w:t>
      </w:r>
      <w:r w:rsidRPr="00807389">
        <w:rPr>
          <w:rFonts w:ascii="Century Gothic" w:hAnsi="Century Gothic"/>
          <w:sz w:val="21"/>
          <w:szCs w:val="21"/>
          <w:u w:val="single"/>
        </w:rPr>
        <w:t>Weeks</w:t>
      </w:r>
      <w:r w:rsidRPr="00807389">
        <w:rPr>
          <w:rFonts w:ascii="Century Gothic" w:hAnsi="Century Gothic"/>
          <w:sz w:val="21"/>
          <w:szCs w:val="21"/>
        </w:rPr>
        <w:t xml:space="preserve"> (Shavuot)</w:t>
      </w:r>
      <w:r w:rsidR="00DB343B">
        <w:rPr>
          <w:rFonts w:ascii="Century Gothic" w:hAnsi="Century Gothic"/>
          <w:sz w:val="21"/>
          <w:szCs w:val="21"/>
        </w:rPr>
        <w:t>:</w:t>
      </w:r>
      <w:r w:rsidRPr="00807389">
        <w:rPr>
          <w:rFonts w:ascii="Century Gothic" w:hAnsi="Century Gothic"/>
          <w:sz w:val="21"/>
          <w:szCs w:val="21"/>
        </w:rPr>
        <w:t xml:space="preserve"> </w:t>
      </w:r>
    </w:p>
    <w:p w14:paraId="7FB77401" w14:textId="0CAE3538" w:rsidR="008A5552" w:rsidRDefault="008A5552" w:rsidP="00807389">
      <w:pPr>
        <w:pStyle w:val="ListParagraph"/>
        <w:numPr>
          <w:ilvl w:val="2"/>
          <w:numId w:val="1"/>
        </w:numPr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 xml:space="preserve">It was 50 days after Passover.  </w:t>
      </w:r>
    </w:p>
    <w:p w14:paraId="767B58E1" w14:textId="77777777" w:rsidR="008A5552" w:rsidRDefault="00807389" w:rsidP="008A5552">
      <w:pPr>
        <w:pStyle w:val="ListParagraph"/>
        <w:numPr>
          <w:ilvl w:val="2"/>
          <w:numId w:val="1"/>
        </w:numPr>
        <w:rPr>
          <w:rFonts w:ascii="Century Gothic" w:hAnsi="Century Gothic"/>
          <w:sz w:val="21"/>
          <w:szCs w:val="21"/>
        </w:rPr>
      </w:pPr>
      <w:r w:rsidRPr="00807389">
        <w:rPr>
          <w:rFonts w:ascii="Century Gothic" w:hAnsi="Century Gothic"/>
          <w:sz w:val="21"/>
          <w:szCs w:val="21"/>
        </w:rPr>
        <w:t xml:space="preserve">It </w:t>
      </w:r>
      <w:r w:rsidR="008A5552">
        <w:rPr>
          <w:rFonts w:ascii="Century Gothic" w:hAnsi="Century Gothic"/>
          <w:sz w:val="21"/>
          <w:szCs w:val="21"/>
        </w:rPr>
        <w:t>marked</w:t>
      </w:r>
      <w:r w:rsidRPr="00807389">
        <w:rPr>
          <w:rFonts w:ascii="Century Gothic" w:hAnsi="Century Gothic"/>
          <w:sz w:val="21"/>
          <w:szCs w:val="21"/>
        </w:rPr>
        <w:t xml:space="preserve"> the giving of the Law and the </w:t>
      </w:r>
      <w:r w:rsidRPr="00807389">
        <w:rPr>
          <w:rFonts w:ascii="Century Gothic" w:hAnsi="Century Gothic"/>
          <w:sz w:val="21"/>
          <w:szCs w:val="21"/>
          <w:u w:val="single"/>
        </w:rPr>
        <w:t>Old</w:t>
      </w:r>
      <w:r w:rsidRPr="00807389">
        <w:rPr>
          <w:rFonts w:ascii="Century Gothic" w:hAnsi="Century Gothic"/>
          <w:sz w:val="21"/>
          <w:szCs w:val="21"/>
        </w:rPr>
        <w:t xml:space="preserve"> </w:t>
      </w:r>
      <w:r w:rsidR="008A5552">
        <w:rPr>
          <w:rFonts w:ascii="Century Gothic" w:hAnsi="Century Gothic"/>
          <w:sz w:val="21"/>
          <w:szCs w:val="21"/>
          <w:u w:val="single"/>
        </w:rPr>
        <w:t>Covenant</w:t>
      </w:r>
      <w:r w:rsidRPr="00807389">
        <w:rPr>
          <w:rFonts w:ascii="Century Gothic" w:hAnsi="Century Gothic"/>
          <w:sz w:val="21"/>
          <w:szCs w:val="21"/>
        </w:rPr>
        <w:t xml:space="preserve"> at Mt. Sinai.  </w:t>
      </w:r>
    </w:p>
    <w:p w14:paraId="67495A05" w14:textId="1DBA4E62" w:rsidR="008A5552" w:rsidRDefault="008A5552" w:rsidP="00BC0ECF">
      <w:pPr>
        <w:pStyle w:val="ListParagraph"/>
        <w:numPr>
          <w:ilvl w:val="2"/>
          <w:numId w:val="1"/>
        </w:numPr>
        <w:rPr>
          <w:rFonts w:ascii="Century Gothic" w:hAnsi="Century Gothic"/>
          <w:sz w:val="21"/>
          <w:szCs w:val="21"/>
        </w:rPr>
      </w:pPr>
      <w:r w:rsidRPr="008A5552">
        <w:rPr>
          <w:rFonts w:ascii="Century Gothic" w:hAnsi="Century Gothic"/>
          <w:sz w:val="21"/>
          <w:szCs w:val="21"/>
        </w:rPr>
        <w:t xml:space="preserve">God chose this day to give </w:t>
      </w:r>
      <w:r>
        <w:rPr>
          <w:rFonts w:ascii="Century Gothic" w:hAnsi="Century Gothic"/>
          <w:sz w:val="21"/>
          <w:szCs w:val="21"/>
        </w:rPr>
        <w:t>a</w:t>
      </w:r>
      <w:r w:rsidRPr="008A5552">
        <w:rPr>
          <w:rFonts w:ascii="Century Gothic" w:hAnsi="Century Gothic"/>
          <w:sz w:val="21"/>
          <w:szCs w:val="21"/>
        </w:rPr>
        <w:t xml:space="preserve"> New Covenant.</w:t>
      </w:r>
      <w:r>
        <w:rPr>
          <w:rFonts w:ascii="Century Gothic" w:hAnsi="Century Gothic"/>
          <w:sz w:val="21"/>
          <w:szCs w:val="21"/>
        </w:rPr>
        <w:t xml:space="preserve"> Not a covenant of laws, but of the Spirit. </w:t>
      </w:r>
      <w:r w:rsidRPr="008A5552">
        <w:rPr>
          <w:rFonts w:ascii="Century Gothic" w:hAnsi="Century Gothic"/>
          <w:sz w:val="21"/>
          <w:szCs w:val="21"/>
        </w:rPr>
        <w:t xml:space="preserve"> </w:t>
      </w:r>
    </w:p>
    <w:p w14:paraId="0F5DBA21" w14:textId="77777777" w:rsidR="00DB343B" w:rsidRPr="00BC0ECF" w:rsidRDefault="00DB343B" w:rsidP="00DB343B">
      <w:pPr>
        <w:pStyle w:val="ListParagraph"/>
        <w:ind w:left="1800"/>
        <w:rPr>
          <w:rFonts w:ascii="Century Gothic" w:hAnsi="Century Gothic"/>
          <w:sz w:val="21"/>
          <w:szCs w:val="21"/>
        </w:rPr>
      </w:pPr>
    </w:p>
    <w:p w14:paraId="0651B1C5" w14:textId="5F5F9FFD" w:rsidR="00DB343B" w:rsidRPr="00DB343B" w:rsidRDefault="00E40B04" w:rsidP="00DB343B">
      <w:pPr>
        <w:pStyle w:val="ListParagraph"/>
        <w:numPr>
          <w:ilvl w:val="1"/>
          <w:numId w:val="1"/>
        </w:numPr>
        <w:rPr>
          <w:rFonts w:ascii="Century Gothic" w:hAnsi="Century Gothic"/>
          <w:sz w:val="21"/>
          <w:szCs w:val="21"/>
        </w:rPr>
      </w:pPr>
      <w:r w:rsidRPr="00185AF2">
        <w:rPr>
          <w:rFonts w:ascii="Century Gothic" w:hAnsi="Century Gothic"/>
          <w:sz w:val="21"/>
          <w:szCs w:val="21"/>
        </w:rPr>
        <w:t xml:space="preserve">When the Day of Pentecost came, they were </w:t>
      </w:r>
      <w:r w:rsidRPr="00185AF2">
        <w:rPr>
          <w:rFonts w:ascii="Century Gothic" w:hAnsi="Century Gothic"/>
          <w:sz w:val="21"/>
          <w:szCs w:val="21"/>
          <w:u w:val="single"/>
        </w:rPr>
        <w:t>all</w:t>
      </w:r>
      <w:r w:rsidRPr="00185AF2">
        <w:rPr>
          <w:rFonts w:ascii="Century Gothic" w:hAnsi="Century Gothic"/>
          <w:sz w:val="21"/>
          <w:szCs w:val="21"/>
        </w:rPr>
        <w:t xml:space="preserve"> filled with the Holy Spirit and began to speak with </w:t>
      </w:r>
      <w:r w:rsidRPr="00185AF2">
        <w:rPr>
          <w:rFonts w:ascii="Century Gothic" w:hAnsi="Century Gothic"/>
          <w:sz w:val="21"/>
          <w:szCs w:val="21"/>
          <w:u w:val="single"/>
        </w:rPr>
        <w:t>tongues</w:t>
      </w:r>
      <w:r w:rsidR="00DB343B">
        <w:rPr>
          <w:rFonts w:ascii="Century Gothic" w:hAnsi="Century Gothic"/>
          <w:sz w:val="21"/>
          <w:szCs w:val="21"/>
        </w:rPr>
        <w:t>:</w:t>
      </w:r>
      <w:r w:rsidRPr="00185AF2">
        <w:rPr>
          <w:rFonts w:ascii="Century Gothic" w:hAnsi="Century Gothic"/>
          <w:sz w:val="21"/>
          <w:szCs w:val="21"/>
        </w:rPr>
        <w:t xml:space="preserve"> </w:t>
      </w:r>
    </w:p>
    <w:p w14:paraId="7EB81C96" w14:textId="59B6A25F" w:rsidR="00DE659B" w:rsidRPr="00185AF2" w:rsidRDefault="00DE659B" w:rsidP="00DE659B">
      <w:pPr>
        <w:pStyle w:val="ListParagraph"/>
        <w:numPr>
          <w:ilvl w:val="2"/>
          <w:numId w:val="1"/>
        </w:numPr>
        <w:rPr>
          <w:rFonts w:ascii="Century Gothic" w:hAnsi="Century Gothic"/>
          <w:sz w:val="21"/>
          <w:szCs w:val="21"/>
        </w:rPr>
      </w:pPr>
      <w:r w:rsidRPr="00185AF2">
        <w:rPr>
          <w:rFonts w:ascii="Century Gothic" w:hAnsi="Century Gothic"/>
          <w:sz w:val="21"/>
          <w:szCs w:val="21"/>
        </w:rPr>
        <w:t xml:space="preserve">This event fulfilled </w:t>
      </w:r>
      <w:r w:rsidR="00793EA1">
        <w:rPr>
          <w:rFonts w:ascii="Century Gothic" w:hAnsi="Century Gothic"/>
          <w:sz w:val="21"/>
          <w:szCs w:val="21"/>
        </w:rPr>
        <w:t xml:space="preserve">many </w:t>
      </w:r>
      <w:r w:rsidRPr="00185AF2">
        <w:rPr>
          <w:rFonts w:ascii="Century Gothic" w:hAnsi="Century Gothic"/>
          <w:sz w:val="21"/>
          <w:szCs w:val="21"/>
        </w:rPr>
        <w:t>O</w:t>
      </w:r>
      <w:r w:rsidR="008A5552">
        <w:rPr>
          <w:rFonts w:ascii="Century Gothic" w:hAnsi="Century Gothic"/>
          <w:sz w:val="21"/>
          <w:szCs w:val="21"/>
        </w:rPr>
        <w:t xml:space="preserve">ld </w:t>
      </w:r>
      <w:r w:rsidRPr="00185AF2">
        <w:rPr>
          <w:rFonts w:ascii="Century Gothic" w:hAnsi="Century Gothic"/>
          <w:sz w:val="21"/>
          <w:szCs w:val="21"/>
        </w:rPr>
        <w:t>T</w:t>
      </w:r>
      <w:r w:rsidR="008A5552">
        <w:rPr>
          <w:rFonts w:ascii="Century Gothic" w:hAnsi="Century Gothic"/>
          <w:sz w:val="21"/>
          <w:szCs w:val="21"/>
        </w:rPr>
        <w:t>estament</w:t>
      </w:r>
      <w:r w:rsidRPr="00185AF2">
        <w:rPr>
          <w:rFonts w:ascii="Century Gothic" w:hAnsi="Century Gothic"/>
          <w:sz w:val="21"/>
          <w:szCs w:val="21"/>
        </w:rPr>
        <w:t xml:space="preserve"> prophecies: (</w:t>
      </w:r>
      <w:r w:rsidR="00DB343B">
        <w:rPr>
          <w:rFonts w:ascii="Century Gothic" w:hAnsi="Century Gothic"/>
          <w:sz w:val="21"/>
          <w:szCs w:val="21"/>
        </w:rPr>
        <w:t>See</w:t>
      </w:r>
      <w:r w:rsidRPr="00185AF2">
        <w:rPr>
          <w:rFonts w:ascii="Century Gothic" w:hAnsi="Century Gothic"/>
          <w:sz w:val="21"/>
          <w:szCs w:val="21"/>
        </w:rPr>
        <w:t xml:space="preserve"> Isaiah 28:11-12</w:t>
      </w:r>
      <w:r w:rsidR="00194B6F">
        <w:rPr>
          <w:rFonts w:ascii="Century Gothic" w:hAnsi="Century Gothic"/>
          <w:sz w:val="21"/>
          <w:szCs w:val="21"/>
        </w:rPr>
        <w:t>;</w:t>
      </w:r>
      <w:r w:rsidRPr="00185AF2">
        <w:rPr>
          <w:rFonts w:ascii="Century Gothic" w:hAnsi="Century Gothic"/>
          <w:sz w:val="21"/>
          <w:szCs w:val="21"/>
        </w:rPr>
        <w:t xml:space="preserve"> Jeremiah</w:t>
      </w:r>
      <w:r w:rsidR="00793EA1">
        <w:rPr>
          <w:rFonts w:ascii="Century Gothic" w:hAnsi="Century Gothic"/>
          <w:sz w:val="21"/>
          <w:szCs w:val="21"/>
        </w:rPr>
        <w:t xml:space="preserve"> </w:t>
      </w:r>
      <w:r w:rsidRPr="00185AF2">
        <w:rPr>
          <w:rFonts w:ascii="Century Gothic" w:hAnsi="Century Gothic"/>
          <w:sz w:val="21"/>
          <w:szCs w:val="21"/>
        </w:rPr>
        <w:t>31:31-33</w:t>
      </w:r>
      <w:r w:rsidR="00194B6F">
        <w:rPr>
          <w:rFonts w:ascii="Century Gothic" w:hAnsi="Century Gothic"/>
          <w:sz w:val="21"/>
          <w:szCs w:val="21"/>
        </w:rPr>
        <w:t>;</w:t>
      </w:r>
      <w:r w:rsidRPr="00185AF2">
        <w:rPr>
          <w:rFonts w:ascii="Century Gothic" w:hAnsi="Century Gothic"/>
          <w:sz w:val="21"/>
          <w:szCs w:val="21"/>
        </w:rPr>
        <w:t xml:space="preserve"> Ezekiel 36:26-27</w:t>
      </w:r>
      <w:r w:rsidR="00793EA1">
        <w:rPr>
          <w:rFonts w:ascii="Century Gothic" w:hAnsi="Century Gothic"/>
          <w:sz w:val="21"/>
          <w:szCs w:val="21"/>
        </w:rPr>
        <w:t xml:space="preserve">, &amp; </w:t>
      </w:r>
      <w:r w:rsidRPr="00185AF2">
        <w:rPr>
          <w:rFonts w:ascii="Century Gothic" w:hAnsi="Century Gothic"/>
          <w:sz w:val="21"/>
          <w:szCs w:val="21"/>
        </w:rPr>
        <w:t>Joel 2:28-29)</w:t>
      </w:r>
    </w:p>
    <w:p w14:paraId="77E80C4B" w14:textId="43203299" w:rsidR="00DE659B" w:rsidRPr="00185AF2" w:rsidRDefault="00DE659B" w:rsidP="00DE659B">
      <w:pPr>
        <w:pStyle w:val="ListParagraph"/>
        <w:numPr>
          <w:ilvl w:val="2"/>
          <w:numId w:val="1"/>
        </w:numPr>
        <w:rPr>
          <w:rFonts w:ascii="Century Gothic" w:hAnsi="Century Gothic"/>
          <w:sz w:val="21"/>
          <w:szCs w:val="21"/>
        </w:rPr>
      </w:pPr>
      <w:r w:rsidRPr="00185AF2">
        <w:rPr>
          <w:rFonts w:ascii="Century Gothic" w:hAnsi="Century Gothic"/>
          <w:sz w:val="21"/>
          <w:szCs w:val="21"/>
        </w:rPr>
        <w:t xml:space="preserve">This event </w:t>
      </w:r>
      <w:r w:rsidR="00793EA1">
        <w:rPr>
          <w:rFonts w:ascii="Century Gothic" w:hAnsi="Century Gothic"/>
          <w:sz w:val="21"/>
          <w:szCs w:val="21"/>
        </w:rPr>
        <w:t xml:space="preserve">also </w:t>
      </w:r>
      <w:r w:rsidRPr="00185AF2">
        <w:rPr>
          <w:rFonts w:ascii="Century Gothic" w:hAnsi="Century Gothic"/>
          <w:sz w:val="21"/>
          <w:szCs w:val="21"/>
        </w:rPr>
        <w:t>fulfilled the promise</w:t>
      </w:r>
      <w:r w:rsidR="00E166BD">
        <w:rPr>
          <w:rFonts w:ascii="Century Gothic" w:hAnsi="Century Gothic"/>
          <w:sz w:val="21"/>
          <w:szCs w:val="21"/>
        </w:rPr>
        <w:t xml:space="preserve"> of</w:t>
      </w:r>
      <w:r w:rsidRPr="00185AF2">
        <w:rPr>
          <w:rFonts w:ascii="Century Gothic" w:hAnsi="Century Gothic"/>
          <w:sz w:val="21"/>
          <w:szCs w:val="21"/>
        </w:rPr>
        <w:t xml:space="preserve"> Jesus Christ</w:t>
      </w:r>
      <w:r w:rsidR="00E166BD">
        <w:rPr>
          <w:rFonts w:ascii="Century Gothic" w:hAnsi="Century Gothic"/>
          <w:sz w:val="21"/>
          <w:szCs w:val="21"/>
        </w:rPr>
        <w:t>.</w:t>
      </w:r>
      <w:r w:rsidRPr="00185AF2">
        <w:rPr>
          <w:rFonts w:ascii="Century Gothic" w:hAnsi="Century Gothic"/>
          <w:sz w:val="21"/>
          <w:szCs w:val="21"/>
        </w:rPr>
        <w:t xml:space="preserve"> (</w:t>
      </w:r>
      <w:r w:rsidR="00793EA1">
        <w:rPr>
          <w:rFonts w:ascii="Century Gothic" w:hAnsi="Century Gothic"/>
          <w:sz w:val="21"/>
          <w:szCs w:val="21"/>
        </w:rPr>
        <w:t>Read</w:t>
      </w:r>
      <w:r w:rsidRPr="00185AF2">
        <w:rPr>
          <w:rFonts w:ascii="Century Gothic" w:hAnsi="Century Gothic"/>
          <w:sz w:val="21"/>
          <w:szCs w:val="21"/>
        </w:rPr>
        <w:t xml:space="preserve"> John 7:37-39)</w:t>
      </w:r>
    </w:p>
    <w:p w14:paraId="20EED36F" w14:textId="77777777" w:rsidR="00DB343B" w:rsidRDefault="00793EA1" w:rsidP="006A62FE">
      <w:pPr>
        <w:pStyle w:val="ListParagraph"/>
        <w:numPr>
          <w:ilvl w:val="2"/>
          <w:numId w:val="1"/>
        </w:numPr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 xml:space="preserve">This event drew the attention of thousands gathered in </w:t>
      </w:r>
      <w:r w:rsidR="006A62FE" w:rsidRPr="00185AF2">
        <w:rPr>
          <w:rFonts w:ascii="Century Gothic" w:hAnsi="Century Gothic"/>
          <w:sz w:val="21"/>
          <w:szCs w:val="21"/>
        </w:rPr>
        <w:t xml:space="preserve">Jerusalem for </w:t>
      </w:r>
      <w:r>
        <w:rPr>
          <w:rFonts w:ascii="Century Gothic" w:hAnsi="Century Gothic"/>
          <w:sz w:val="21"/>
          <w:szCs w:val="21"/>
        </w:rPr>
        <w:t>the</w:t>
      </w:r>
      <w:r w:rsidR="0043673C" w:rsidRPr="00185AF2">
        <w:rPr>
          <w:rFonts w:ascii="Century Gothic" w:hAnsi="Century Gothic"/>
          <w:sz w:val="21"/>
          <w:szCs w:val="21"/>
        </w:rPr>
        <w:t xml:space="preserve"> F</w:t>
      </w:r>
      <w:r w:rsidR="00E40B04" w:rsidRPr="00185AF2">
        <w:rPr>
          <w:rFonts w:ascii="Century Gothic" w:hAnsi="Century Gothic"/>
          <w:sz w:val="21"/>
          <w:szCs w:val="21"/>
        </w:rPr>
        <w:t xml:space="preserve">east of Weeks. </w:t>
      </w:r>
    </w:p>
    <w:p w14:paraId="7E0109AA" w14:textId="4E80093A" w:rsidR="0086078C" w:rsidRPr="00185AF2" w:rsidRDefault="0043673C" w:rsidP="006A62FE">
      <w:pPr>
        <w:pStyle w:val="ListParagraph"/>
        <w:numPr>
          <w:ilvl w:val="2"/>
          <w:numId w:val="1"/>
        </w:numPr>
        <w:rPr>
          <w:rFonts w:ascii="Century Gothic" w:hAnsi="Century Gothic"/>
          <w:sz w:val="21"/>
          <w:szCs w:val="21"/>
        </w:rPr>
      </w:pPr>
      <w:r w:rsidRPr="00185AF2">
        <w:rPr>
          <w:rFonts w:ascii="Century Gothic" w:hAnsi="Century Gothic"/>
          <w:sz w:val="21"/>
          <w:szCs w:val="21"/>
        </w:rPr>
        <w:t>Some mocked them</w:t>
      </w:r>
      <w:r w:rsidR="00A22EFD">
        <w:rPr>
          <w:rFonts w:ascii="Century Gothic" w:hAnsi="Century Gothic"/>
          <w:sz w:val="21"/>
          <w:szCs w:val="21"/>
        </w:rPr>
        <w:t xml:space="preserve">, while </w:t>
      </w:r>
      <w:r w:rsidRPr="00185AF2">
        <w:rPr>
          <w:rFonts w:ascii="Century Gothic" w:hAnsi="Century Gothic"/>
          <w:sz w:val="21"/>
          <w:szCs w:val="21"/>
        </w:rPr>
        <w:t>others were</w:t>
      </w:r>
      <w:r w:rsidR="006A62FE" w:rsidRPr="00185AF2">
        <w:rPr>
          <w:rFonts w:ascii="Century Gothic" w:hAnsi="Century Gothic"/>
          <w:sz w:val="21"/>
          <w:szCs w:val="21"/>
        </w:rPr>
        <w:t xml:space="preserve"> amazed about this supernatural experience and asked Peter two important questions: </w:t>
      </w:r>
    </w:p>
    <w:p w14:paraId="3854EA40" w14:textId="77777777" w:rsidR="0043673C" w:rsidRPr="00185AF2" w:rsidRDefault="0043673C" w:rsidP="0043673C">
      <w:pPr>
        <w:pStyle w:val="ListParagraph"/>
        <w:ind w:left="2160"/>
        <w:rPr>
          <w:rFonts w:ascii="Century Gothic" w:hAnsi="Century Gothic"/>
          <w:sz w:val="21"/>
          <w:szCs w:val="21"/>
        </w:rPr>
      </w:pPr>
    </w:p>
    <w:p w14:paraId="52E21F78" w14:textId="39DCA8D6" w:rsidR="0043673C" w:rsidRPr="00793EA1" w:rsidRDefault="006A62FE" w:rsidP="006A62FE">
      <w:pPr>
        <w:pStyle w:val="ListParagraph"/>
        <w:numPr>
          <w:ilvl w:val="3"/>
          <w:numId w:val="1"/>
        </w:numPr>
        <w:rPr>
          <w:rFonts w:ascii="Century Gothic" w:hAnsi="Century Gothic"/>
          <w:sz w:val="21"/>
          <w:szCs w:val="21"/>
        </w:rPr>
      </w:pPr>
      <w:r w:rsidRPr="00793EA1">
        <w:rPr>
          <w:rFonts w:ascii="Century Gothic" w:hAnsi="Century Gothic"/>
          <w:sz w:val="21"/>
          <w:szCs w:val="21"/>
        </w:rPr>
        <w:t xml:space="preserve">What </w:t>
      </w:r>
      <w:r w:rsidR="00793EA1">
        <w:rPr>
          <w:rFonts w:ascii="Century Gothic" w:hAnsi="Century Gothic"/>
          <w:sz w:val="21"/>
          <w:szCs w:val="21"/>
        </w:rPr>
        <w:t>does this mean</w:t>
      </w:r>
      <w:r w:rsidR="00DE659B" w:rsidRPr="00793EA1">
        <w:rPr>
          <w:rFonts w:ascii="Century Gothic" w:hAnsi="Century Gothic"/>
          <w:sz w:val="21"/>
          <w:szCs w:val="21"/>
        </w:rPr>
        <w:t>? (</w:t>
      </w:r>
      <w:r w:rsidR="00793EA1">
        <w:rPr>
          <w:rFonts w:ascii="Century Gothic" w:hAnsi="Century Gothic"/>
          <w:sz w:val="21"/>
          <w:szCs w:val="21"/>
        </w:rPr>
        <w:t xml:space="preserve">Read </w:t>
      </w:r>
      <w:r w:rsidR="00DE659B" w:rsidRPr="00793EA1">
        <w:rPr>
          <w:rFonts w:ascii="Century Gothic" w:hAnsi="Century Gothic"/>
          <w:sz w:val="21"/>
          <w:szCs w:val="21"/>
        </w:rPr>
        <w:t xml:space="preserve">Acts 2:12) </w:t>
      </w:r>
    </w:p>
    <w:p w14:paraId="2CAB7351" w14:textId="43014FA1" w:rsidR="0043673C" w:rsidRPr="00793EA1" w:rsidRDefault="00DE659B" w:rsidP="00793EA1">
      <w:pPr>
        <w:ind w:left="2160"/>
        <w:rPr>
          <w:rFonts w:ascii="Century Gothic" w:hAnsi="Century Gothic"/>
          <w:sz w:val="21"/>
          <w:szCs w:val="21"/>
        </w:rPr>
      </w:pPr>
      <w:r w:rsidRPr="00793EA1">
        <w:rPr>
          <w:rFonts w:ascii="Century Gothic" w:hAnsi="Century Gothic"/>
          <w:sz w:val="21"/>
          <w:szCs w:val="21"/>
        </w:rPr>
        <w:t xml:space="preserve">Peter answered </w:t>
      </w:r>
      <w:r w:rsidR="00793EA1">
        <w:rPr>
          <w:rFonts w:ascii="Century Gothic" w:hAnsi="Century Gothic"/>
          <w:sz w:val="21"/>
          <w:szCs w:val="21"/>
        </w:rPr>
        <w:t>this</w:t>
      </w:r>
      <w:r w:rsidRPr="00793EA1">
        <w:rPr>
          <w:rFonts w:ascii="Century Gothic" w:hAnsi="Century Gothic"/>
          <w:sz w:val="21"/>
          <w:szCs w:val="21"/>
        </w:rPr>
        <w:t xml:space="preserve"> question with the Gospel – the death, </w:t>
      </w:r>
      <w:r w:rsidR="00793EA1" w:rsidRPr="00793EA1">
        <w:rPr>
          <w:rFonts w:ascii="Century Gothic" w:hAnsi="Century Gothic"/>
          <w:sz w:val="21"/>
          <w:szCs w:val="21"/>
        </w:rPr>
        <w:t>burial,</w:t>
      </w:r>
      <w:r w:rsidRPr="00793EA1">
        <w:rPr>
          <w:rFonts w:ascii="Century Gothic" w:hAnsi="Century Gothic"/>
          <w:sz w:val="21"/>
          <w:szCs w:val="21"/>
        </w:rPr>
        <w:t xml:space="preserve"> and resurrection of Jesus Christ. (Read Acts 2:22-24)</w:t>
      </w:r>
    </w:p>
    <w:p w14:paraId="47D6F0AF" w14:textId="0CE3B324" w:rsidR="00DE659B" w:rsidRPr="00185AF2" w:rsidRDefault="00DE659B" w:rsidP="006A62FE">
      <w:pPr>
        <w:pStyle w:val="ListParagraph"/>
        <w:numPr>
          <w:ilvl w:val="3"/>
          <w:numId w:val="1"/>
        </w:numPr>
        <w:rPr>
          <w:rFonts w:ascii="Century Gothic" w:hAnsi="Century Gothic"/>
          <w:sz w:val="21"/>
          <w:szCs w:val="21"/>
        </w:rPr>
      </w:pPr>
      <w:r w:rsidRPr="00793EA1">
        <w:rPr>
          <w:rFonts w:ascii="Century Gothic" w:hAnsi="Century Gothic"/>
          <w:sz w:val="21"/>
          <w:szCs w:val="21"/>
        </w:rPr>
        <w:t>What</w:t>
      </w:r>
      <w:r w:rsidR="0043673C" w:rsidRPr="00793EA1">
        <w:rPr>
          <w:rFonts w:ascii="Century Gothic" w:hAnsi="Century Gothic"/>
          <w:sz w:val="21"/>
          <w:szCs w:val="21"/>
        </w:rPr>
        <w:t xml:space="preserve"> must </w:t>
      </w:r>
      <w:r w:rsidRPr="00793EA1">
        <w:rPr>
          <w:rFonts w:ascii="Century Gothic" w:hAnsi="Century Gothic"/>
          <w:sz w:val="21"/>
          <w:szCs w:val="21"/>
        </w:rPr>
        <w:t>we do? (</w:t>
      </w:r>
      <w:r w:rsidR="00793EA1">
        <w:rPr>
          <w:rFonts w:ascii="Century Gothic" w:hAnsi="Century Gothic"/>
          <w:sz w:val="21"/>
          <w:szCs w:val="21"/>
        </w:rPr>
        <w:t xml:space="preserve">Read </w:t>
      </w:r>
      <w:r w:rsidRPr="00185AF2">
        <w:rPr>
          <w:rFonts w:ascii="Century Gothic" w:hAnsi="Century Gothic"/>
          <w:sz w:val="21"/>
          <w:szCs w:val="21"/>
        </w:rPr>
        <w:t xml:space="preserve">Acts 2:37) </w:t>
      </w:r>
    </w:p>
    <w:p w14:paraId="4873AAA4" w14:textId="0807F2D2" w:rsidR="0043673C" w:rsidRPr="00185AF2" w:rsidRDefault="0043673C" w:rsidP="0043673C">
      <w:pPr>
        <w:ind w:left="2160"/>
        <w:rPr>
          <w:rFonts w:ascii="Century Gothic" w:hAnsi="Century Gothic"/>
          <w:sz w:val="21"/>
          <w:szCs w:val="21"/>
        </w:rPr>
      </w:pPr>
      <w:r w:rsidRPr="00185AF2">
        <w:rPr>
          <w:rFonts w:ascii="Century Gothic" w:hAnsi="Century Gothic"/>
          <w:sz w:val="21"/>
          <w:szCs w:val="21"/>
        </w:rPr>
        <w:t xml:space="preserve">Peter answered </w:t>
      </w:r>
      <w:r w:rsidR="00793EA1">
        <w:rPr>
          <w:rFonts w:ascii="Century Gothic" w:hAnsi="Century Gothic"/>
          <w:sz w:val="21"/>
          <w:szCs w:val="21"/>
        </w:rPr>
        <w:t>this</w:t>
      </w:r>
      <w:r w:rsidRPr="00185AF2">
        <w:rPr>
          <w:rFonts w:ascii="Century Gothic" w:hAnsi="Century Gothic"/>
          <w:sz w:val="21"/>
          <w:szCs w:val="21"/>
        </w:rPr>
        <w:t xml:space="preserve"> question with </w:t>
      </w:r>
      <w:r w:rsidRPr="00793EA1">
        <w:rPr>
          <w:rFonts w:ascii="Century Gothic" w:hAnsi="Century Gothic"/>
          <w:sz w:val="21"/>
          <w:szCs w:val="21"/>
        </w:rPr>
        <w:t>the Plan of Salvation. (Read Acts 2:38-39)</w:t>
      </w:r>
    </w:p>
    <w:p w14:paraId="081A4626" w14:textId="77777777" w:rsidR="00D24C35" w:rsidRPr="00185AF2" w:rsidRDefault="00D24C35" w:rsidP="00466744">
      <w:pPr>
        <w:rPr>
          <w:rFonts w:ascii="Century Gothic" w:hAnsi="Century Gothic"/>
          <w:sz w:val="21"/>
          <w:szCs w:val="21"/>
        </w:rPr>
      </w:pPr>
    </w:p>
    <w:p w14:paraId="2214F573" w14:textId="00E997D0" w:rsidR="007D136A" w:rsidRPr="00194B6F" w:rsidRDefault="007D136A" w:rsidP="007D136A">
      <w:pPr>
        <w:pStyle w:val="ListParagraph"/>
        <w:numPr>
          <w:ilvl w:val="0"/>
          <w:numId w:val="1"/>
        </w:numPr>
        <w:rPr>
          <w:rFonts w:ascii="Century Gothic" w:hAnsi="Century Gothic"/>
          <w:sz w:val="21"/>
          <w:szCs w:val="21"/>
        </w:rPr>
      </w:pPr>
      <w:r w:rsidRPr="00185AF2">
        <w:rPr>
          <w:rFonts w:ascii="Century Gothic" w:hAnsi="Century Gothic"/>
          <w:b/>
          <w:sz w:val="21"/>
          <w:szCs w:val="21"/>
        </w:rPr>
        <w:t xml:space="preserve">PETER </w:t>
      </w:r>
      <w:r w:rsidR="00194B6F">
        <w:rPr>
          <w:rFonts w:ascii="Century Gothic" w:hAnsi="Century Gothic"/>
          <w:b/>
          <w:sz w:val="21"/>
          <w:szCs w:val="21"/>
        </w:rPr>
        <w:t>PREACHED</w:t>
      </w:r>
      <w:r w:rsidRPr="00185AF2">
        <w:rPr>
          <w:rFonts w:ascii="Century Gothic" w:hAnsi="Century Gothic"/>
          <w:b/>
          <w:sz w:val="21"/>
          <w:szCs w:val="21"/>
        </w:rPr>
        <w:t xml:space="preserve"> THE </w:t>
      </w:r>
      <w:r w:rsidRPr="00194B6F">
        <w:rPr>
          <w:rFonts w:ascii="Century Gothic" w:hAnsi="Century Gothic"/>
          <w:b/>
          <w:sz w:val="21"/>
          <w:szCs w:val="21"/>
          <w:u w:val="single"/>
        </w:rPr>
        <w:t>PLAN</w:t>
      </w:r>
      <w:r w:rsidRPr="00185AF2">
        <w:rPr>
          <w:rFonts w:ascii="Century Gothic" w:hAnsi="Century Gothic"/>
          <w:b/>
          <w:sz w:val="21"/>
          <w:szCs w:val="21"/>
        </w:rPr>
        <w:t xml:space="preserve"> OF </w:t>
      </w:r>
      <w:r w:rsidRPr="00194B6F">
        <w:rPr>
          <w:rFonts w:ascii="Century Gothic" w:hAnsi="Century Gothic"/>
          <w:b/>
          <w:sz w:val="21"/>
          <w:szCs w:val="21"/>
          <w:u w:val="single"/>
        </w:rPr>
        <w:t>SALVATION</w:t>
      </w:r>
      <w:r w:rsidRPr="00185AF2">
        <w:rPr>
          <w:rFonts w:ascii="Century Gothic" w:hAnsi="Century Gothic"/>
          <w:b/>
          <w:sz w:val="21"/>
          <w:szCs w:val="21"/>
        </w:rPr>
        <w:t>:</w:t>
      </w:r>
      <w:r w:rsidR="00194B6F">
        <w:rPr>
          <w:rFonts w:ascii="Century Gothic" w:hAnsi="Century Gothic"/>
          <w:b/>
          <w:sz w:val="21"/>
          <w:szCs w:val="21"/>
        </w:rPr>
        <w:t xml:space="preserve"> </w:t>
      </w:r>
      <w:r w:rsidRPr="00194B6F">
        <w:rPr>
          <w:rFonts w:ascii="Century Gothic" w:hAnsi="Century Gothic"/>
          <w:sz w:val="21"/>
          <w:szCs w:val="21"/>
        </w:rPr>
        <w:t xml:space="preserve">(Read Acts 2:36-29)  </w:t>
      </w:r>
    </w:p>
    <w:p w14:paraId="1918F700" w14:textId="77777777" w:rsidR="007D136A" w:rsidRPr="00185AF2" w:rsidRDefault="007D136A" w:rsidP="007D136A">
      <w:pPr>
        <w:rPr>
          <w:rFonts w:ascii="Century Gothic" w:hAnsi="Century Gothic"/>
          <w:sz w:val="21"/>
          <w:szCs w:val="21"/>
        </w:rPr>
      </w:pPr>
    </w:p>
    <w:p w14:paraId="443748A6" w14:textId="607F7872" w:rsidR="0043673C" w:rsidRPr="00A22EFD" w:rsidRDefault="00DB343B" w:rsidP="00A22EFD">
      <w:pPr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lastRenderedPageBreak/>
        <w:t>The Day of Pentecost</w:t>
      </w:r>
      <w:r w:rsidR="0043673C" w:rsidRPr="00A22EFD">
        <w:rPr>
          <w:rFonts w:ascii="Century Gothic" w:hAnsi="Century Gothic"/>
          <w:sz w:val="21"/>
          <w:szCs w:val="21"/>
        </w:rPr>
        <w:t xml:space="preserve"> was the </w:t>
      </w:r>
      <w:r w:rsidR="0043673C" w:rsidRPr="00A22EFD">
        <w:rPr>
          <w:rFonts w:ascii="Century Gothic" w:hAnsi="Century Gothic"/>
          <w:sz w:val="21"/>
          <w:szCs w:val="21"/>
          <w:u w:val="single"/>
        </w:rPr>
        <w:t>first</w:t>
      </w:r>
      <w:r w:rsidR="0043673C" w:rsidRPr="00A22EFD">
        <w:rPr>
          <w:rFonts w:ascii="Century Gothic" w:hAnsi="Century Gothic"/>
          <w:sz w:val="21"/>
          <w:szCs w:val="21"/>
        </w:rPr>
        <w:t xml:space="preserve"> </w:t>
      </w:r>
      <w:r w:rsidR="0043673C" w:rsidRPr="00A22EFD">
        <w:rPr>
          <w:rFonts w:ascii="Century Gothic" w:hAnsi="Century Gothic"/>
          <w:sz w:val="21"/>
          <w:szCs w:val="21"/>
          <w:u w:val="single"/>
        </w:rPr>
        <w:t>opportunity</w:t>
      </w:r>
      <w:r w:rsidR="0043673C" w:rsidRPr="00A22EFD">
        <w:rPr>
          <w:rFonts w:ascii="Century Gothic" w:hAnsi="Century Gothic"/>
          <w:sz w:val="21"/>
          <w:szCs w:val="21"/>
        </w:rPr>
        <w:t xml:space="preserve"> </w:t>
      </w:r>
      <w:r w:rsidR="00A22EFD" w:rsidRPr="00A22EFD">
        <w:rPr>
          <w:rFonts w:ascii="Century Gothic" w:hAnsi="Century Gothic"/>
          <w:sz w:val="21"/>
          <w:szCs w:val="21"/>
        </w:rPr>
        <w:t>the Apostles</w:t>
      </w:r>
      <w:r w:rsidR="0043673C" w:rsidRPr="00A22EFD">
        <w:rPr>
          <w:rFonts w:ascii="Century Gothic" w:hAnsi="Century Gothic"/>
          <w:sz w:val="21"/>
          <w:szCs w:val="21"/>
        </w:rPr>
        <w:t xml:space="preserve"> had to fulfill the Great Commission of Jesus</w:t>
      </w:r>
      <w:r w:rsidR="00A22EFD" w:rsidRPr="00A22EFD">
        <w:rPr>
          <w:rFonts w:ascii="Century Gothic" w:hAnsi="Century Gothic"/>
          <w:sz w:val="21"/>
          <w:szCs w:val="21"/>
        </w:rPr>
        <w:t xml:space="preserve"> Christ</w:t>
      </w:r>
      <w:r w:rsidR="0043673C" w:rsidRPr="00A22EFD">
        <w:rPr>
          <w:rFonts w:ascii="Century Gothic" w:hAnsi="Century Gothic"/>
          <w:sz w:val="21"/>
          <w:szCs w:val="21"/>
        </w:rPr>
        <w:t xml:space="preserve">.  </w:t>
      </w:r>
      <w:r w:rsidR="002616B3" w:rsidRPr="00A22EFD">
        <w:rPr>
          <w:rFonts w:ascii="Century Gothic" w:hAnsi="Century Gothic"/>
          <w:sz w:val="21"/>
          <w:szCs w:val="21"/>
        </w:rPr>
        <w:t xml:space="preserve">How did they do it?  </w:t>
      </w:r>
      <w:r w:rsidR="00A22EFD" w:rsidRPr="00A22EFD">
        <w:rPr>
          <w:rFonts w:ascii="Century Gothic" w:hAnsi="Century Gothic"/>
          <w:sz w:val="21"/>
          <w:szCs w:val="21"/>
        </w:rPr>
        <w:t xml:space="preserve">What did they preach? </w:t>
      </w:r>
    </w:p>
    <w:p w14:paraId="788205CC" w14:textId="77777777" w:rsidR="002616B3" w:rsidRPr="00185AF2" w:rsidRDefault="002616B3" w:rsidP="002616B3">
      <w:pPr>
        <w:pStyle w:val="ListParagraph"/>
        <w:ind w:left="1440"/>
        <w:rPr>
          <w:rFonts w:ascii="Century Gothic" w:hAnsi="Century Gothic"/>
          <w:sz w:val="21"/>
          <w:szCs w:val="21"/>
        </w:rPr>
      </w:pPr>
    </w:p>
    <w:p w14:paraId="3E096712" w14:textId="1C71BE3D" w:rsidR="007D136A" w:rsidRDefault="0043673C" w:rsidP="00A22EFD">
      <w:pPr>
        <w:rPr>
          <w:rFonts w:ascii="Century Gothic" w:hAnsi="Century Gothic"/>
          <w:sz w:val="21"/>
          <w:szCs w:val="21"/>
        </w:rPr>
      </w:pPr>
      <w:r w:rsidRPr="00A22EFD">
        <w:rPr>
          <w:rFonts w:ascii="Century Gothic" w:hAnsi="Century Gothic"/>
          <w:sz w:val="21"/>
          <w:szCs w:val="21"/>
        </w:rPr>
        <w:t>Those listening to Peter heard the Gospel and they believed it.  Yet, there was still something for them to do</w:t>
      </w:r>
      <w:r w:rsidR="00A22EFD">
        <w:rPr>
          <w:rFonts w:ascii="Century Gothic" w:hAnsi="Century Gothic"/>
          <w:sz w:val="21"/>
          <w:szCs w:val="21"/>
        </w:rPr>
        <w:t xml:space="preserve">. Peter commanded them to do three things: </w:t>
      </w:r>
    </w:p>
    <w:p w14:paraId="529BDC10" w14:textId="77777777" w:rsidR="00194B6F" w:rsidRPr="00A22EFD" w:rsidRDefault="00194B6F" w:rsidP="00A22EFD">
      <w:pPr>
        <w:rPr>
          <w:rFonts w:ascii="Century Gothic" w:hAnsi="Century Gothic"/>
          <w:sz w:val="21"/>
          <w:szCs w:val="21"/>
        </w:rPr>
      </w:pPr>
    </w:p>
    <w:p w14:paraId="2BB9A1E9" w14:textId="4B5AC85C" w:rsidR="0043673C" w:rsidRDefault="0043673C" w:rsidP="00BC0ECF">
      <w:pPr>
        <w:pStyle w:val="ListParagraph"/>
        <w:numPr>
          <w:ilvl w:val="1"/>
          <w:numId w:val="1"/>
        </w:numPr>
        <w:rPr>
          <w:rFonts w:ascii="Century Gothic" w:hAnsi="Century Gothic"/>
          <w:sz w:val="21"/>
          <w:szCs w:val="21"/>
        </w:rPr>
      </w:pPr>
      <w:r w:rsidRPr="00A22EFD">
        <w:rPr>
          <w:rFonts w:ascii="Century Gothic" w:hAnsi="Century Gothic"/>
          <w:sz w:val="21"/>
          <w:szCs w:val="21"/>
          <w:u w:val="single"/>
        </w:rPr>
        <w:t>Repentance</w:t>
      </w:r>
      <w:r w:rsidRPr="00185AF2">
        <w:rPr>
          <w:rFonts w:ascii="Century Gothic" w:hAnsi="Century Gothic"/>
          <w:sz w:val="21"/>
          <w:szCs w:val="21"/>
        </w:rPr>
        <w:t xml:space="preserve">:  Dying to sin and self.  </w:t>
      </w:r>
      <w:r w:rsidR="00194B6F">
        <w:rPr>
          <w:rFonts w:ascii="Century Gothic" w:hAnsi="Century Gothic"/>
          <w:sz w:val="21"/>
          <w:szCs w:val="21"/>
        </w:rPr>
        <w:t xml:space="preserve">Repentance can be summed up as </w:t>
      </w:r>
      <w:r w:rsidR="00BC0ECF" w:rsidRPr="00BC0ECF">
        <w:rPr>
          <w:rFonts w:ascii="Century Gothic" w:hAnsi="Century Gothic"/>
          <w:sz w:val="21"/>
          <w:szCs w:val="21"/>
        </w:rPr>
        <w:t>c</w:t>
      </w:r>
      <w:r w:rsidRPr="00BC0ECF">
        <w:rPr>
          <w:rFonts w:ascii="Century Gothic" w:hAnsi="Century Gothic"/>
          <w:sz w:val="21"/>
          <w:szCs w:val="21"/>
        </w:rPr>
        <w:t>onfess</w:t>
      </w:r>
      <w:r w:rsidR="00194B6F" w:rsidRPr="00BC0ECF">
        <w:rPr>
          <w:rFonts w:ascii="Century Gothic" w:hAnsi="Century Gothic"/>
          <w:sz w:val="21"/>
          <w:szCs w:val="21"/>
        </w:rPr>
        <w:t>ion</w:t>
      </w:r>
      <w:r w:rsidRPr="00BC0ECF">
        <w:rPr>
          <w:rFonts w:ascii="Century Gothic" w:hAnsi="Century Gothic"/>
          <w:sz w:val="21"/>
          <w:szCs w:val="21"/>
        </w:rPr>
        <w:t xml:space="preserve">, </w:t>
      </w:r>
      <w:r w:rsidR="00194B6F" w:rsidRPr="00BC0ECF">
        <w:rPr>
          <w:rFonts w:ascii="Century Gothic" w:hAnsi="Century Gothic"/>
          <w:sz w:val="21"/>
          <w:szCs w:val="21"/>
        </w:rPr>
        <w:t>sorrow</w:t>
      </w:r>
      <w:r w:rsidRPr="00BC0ECF">
        <w:rPr>
          <w:rFonts w:ascii="Century Gothic" w:hAnsi="Century Gothic"/>
          <w:sz w:val="21"/>
          <w:szCs w:val="21"/>
        </w:rPr>
        <w:t xml:space="preserve"> and turning from sin.</w:t>
      </w:r>
      <w:r w:rsidRPr="00185AF2">
        <w:rPr>
          <w:rFonts w:ascii="Century Gothic" w:hAnsi="Century Gothic"/>
          <w:sz w:val="21"/>
          <w:szCs w:val="21"/>
        </w:rPr>
        <w:t xml:space="preserve"> </w:t>
      </w:r>
    </w:p>
    <w:p w14:paraId="74C557FF" w14:textId="77777777" w:rsidR="00DB343B" w:rsidRPr="00BC0ECF" w:rsidRDefault="00DB343B" w:rsidP="00DB343B">
      <w:pPr>
        <w:pStyle w:val="ListParagraph"/>
        <w:ind w:left="1080"/>
        <w:rPr>
          <w:rFonts w:ascii="Century Gothic" w:hAnsi="Century Gothic"/>
          <w:sz w:val="21"/>
          <w:szCs w:val="21"/>
        </w:rPr>
      </w:pPr>
    </w:p>
    <w:p w14:paraId="1D47B146" w14:textId="77777777" w:rsidR="00A22EFD" w:rsidRDefault="00A22EFD" w:rsidP="00A22EFD">
      <w:pPr>
        <w:pStyle w:val="ListParagraph"/>
        <w:numPr>
          <w:ilvl w:val="1"/>
          <w:numId w:val="1"/>
        </w:numPr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 xml:space="preserve">Water </w:t>
      </w:r>
      <w:r w:rsidR="0043673C" w:rsidRPr="00A22EFD">
        <w:rPr>
          <w:rFonts w:ascii="Century Gothic" w:hAnsi="Century Gothic"/>
          <w:sz w:val="21"/>
          <w:szCs w:val="21"/>
          <w:u w:val="single"/>
        </w:rPr>
        <w:t>Baptism</w:t>
      </w:r>
      <w:r w:rsidR="0043673C" w:rsidRPr="00185AF2">
        <w:rPr>
          <w:rFonts w:ascii="Century Gothic" w:hAnsi="Century Gothic"/>
          <w:sz w:val="21"/>
          <w:szCs w:val="21"/>
        </w:rPr>
        <w:t>:  Burial of the old life with Christ (</w:t>
      </w:r>
      <w:r>
        <w:rPr>
          <w:rFonts w:ascii="Century Gothic" w:hAnsi="Century Gothic"/>
          <w:sz w:val="21"/>
          <w:szCs w:val="21"/>
        </w:rPr>
        <w:t>Read</w:t>
      </w:r>
      <w:r w:rsidR="0043673C" w:rsidRPr="00185AF2">
        <w:rPr>
          <w:rFonts w:ascii="Century Gothic" w:hAnsi="Century Gothic"/>
          <w:sz w:val="21"/>
          <w:szCs w:val="21"/>
        </w:rPr>
        <w:t xml:space="preserve"> Romans 6:3-4) </w:t>
      </w:r>
    </w:p>
    <w:p w14:paraId="79BAE85C" w14:textId="24E1397D" w:rsidR="00A22EFD" w:rsidRDefault="00A22EFD" w:rsidP="00A22EFD">
      <w:pPr>
        <w:pStyle w:val="ListParagraph"/>
        <w:numPr>
          <w:ilvl w:val="2"/>
          <w:numId w:val="1"/>
        </w:numPr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>Baptism is done by immersion in water.  (Read Acts 8:38)</w:t>
      </w:r>
    </w:p>
    <w:p w14:paraId="21BA4C12" w14:textId="11D028D3" w:rsidR="00A22EFD" w:rsidRPr="00A22EFD" w:rsidRDefault="00A22EFD" w:rsidP="00A22EFD">
      <w:pPr>
        <w:pStyle w:val="ListParagraph"/>
        <w:numPr>
          <w:ilvl w:val="2"/>
          <w:numId w:val="1"/>
        </w:numPr>
        <w:rPr>
          <w:rFonts w:ascii="Century Gothic" w:hAnsi="Century Gothic"/>
          <w:sz w:val="21"/>
          <w:szCs w:val="21"/>
        </w:rPr>
      </w:pPr>
      <w:r w:rsidRPr="00A22EFD">
        <w:rPr>
          <w:rFonts w:ascii="Century Gothic" w:hAnsi="Century Gothic"/>
          <w:sz w:val="21"/>
          <w:szCs w:val="21"/>
        </w:rPr>
        <w:t xml:space="preserve">Baptism is for the </w:t>
      </w:r>
      <w:r w:rsidRPr="00A22EFD">
        <w:rPr>
          <w:rFonts w:ascii="Century Gothic" w:hAnsi="Century Gothic"/>
          <w:sz w:val="21"/>
          <w:szCs w:val="21"/>
          <w:u w:val="single"/>
        </w:rPr>
        <w:t>remission</w:t>
      </w:r>
      <w:r w:rsidRPr="00A22EFD">
        <w:rPr>
          <w:rFonts w:ascii="Century Gothic" w:hAnsi="Century Gothic"/>
          <w:sz w:val="21"/>
          <w:szCs w:val="21"/>
        </w:rPr>
        <w:t xml:space="preserve"> of sins. </w:t>
      </w:r>
      <w:r>
        <w:rPr>
          <w:rFonts w:ascii="Century Gothic" w:hAnsi="Century Gothic"/>
          <w:sz w:val="21"/>
          <w:szCs w:val="21"/>
        </w:rPr>
        <w:t>(Read Acts 22:16)</w:t>
      </w:r>
    </w:p>
    <w:p w14:paraId="77F64FF6" w14:textId="211F434B" w:rsidR="00A22EFD" w:rsidRPr="00A22EFD" w:rsidRDefault="0043673C" w:rsidP="00A22EFD">
      <w:pPr>
        <w:pStyle w:val="ListParagraph"/>
        <w:numPr>
          <w:ilvl w:val="2"/>
          <w:numId w:val="1"/>
        </w:numPr>
        <w:rPr>
          <w:rFonts w:ascii="Century Gothic" w:hAnsi="Century Gothic"/>
          <w:sz w:val="21"/>
          <w:szCs w:val="21"/>
        </w:rPr>
      </w:pPr>
      <w:r w:rsidRPr="00A22EFD">
        <w:rPr>
          <w:rFonts w:ascii="Century Gothic" w:hAnsi="Century Gothic"/>
          <w:sz w:val="21"/>
          <w:szCs w:val="21"/>
        </w:rPr>
        <w:t xml:space="preserve">Baptism </w:t>
      </w:r>
      <w:r w:rsidR="00A22EFD">
        <w:rPr>
          <w:rFonts w:ascii="Century Gothic" w:hAnsi="Century Gothic"/>
          <w:sz w:val="21"/>
          <w:szCs w:val="21"/>
        </w:rPr>
        <w:t>was and is</w:t>
      </w:r>
      <w:r w:rsidRPr="00A22EFD">
        <w:rPr>
          <w:rFonts w:ascii="Century Gothic" w:hAnsi="Century Gothic"/>
          <w:sz w:val="21"/>
          <w:szCs w:val="21"/>
        </w:rPr>
        <w:t xml:space="preserve"> to be administered in</w:t>
      </w:r>
      <w:r w:rsidR="00A22EFD">
        <w:rPr>
          <w:rFonts w:ascii="Century Gothic" w:hAnsi="Century Gothic"/>
          <w:sz w:val="21"/>
          <w:szCs w:val="21"/>
        </w:rPr>
        <w:t xml:space="preserve"> the name of</w:t>
      </w:r>
      <w:r w:rsidRPr="00A22EFD">
        <w:rPr>
          <w:rFonts w:ascii="Century Gothic" w:hAnsi="Century Gothic"/>
          <w:sz w:val="21"/>
          <w:szCs w:val="21"/>
        </w:rPr>
        <w:t xml:space="preserve"> </w:t>
      </w:r>
      <w:r w:rsidRPr="00A22EFD">
        <w:rPr>
          <w:rFonts w:ascii="Century Gothic" w:hAnsi="Century Gothic"/>
          <w:sz w:val="21"/>
          <w:szCs w:val="21"/>
          <w:u w:val="single"/>
        </w:rPr>
        <w:t>Jesus</w:t>
      </w:r>
      <w:r w:rsidR="00A22EFD" w:rsidRPr="00A22EFD">
        <w:rPr>
          <w:rFonts w:ascii="Century Gothic" w:hAnsi="Century Gothic"/>
          <w:sz w:val="21"/>
          <w:szCs w:val="21"/>
        </w:rPr>
        <w:t xml:space="preserve"> </w:t>
      </w:r>
      <w:r w:rsidR="00A22EFD">
        <w:rPr>
          <w:rFonts w:ascii="Century Gothic" w:hAnsi="Century Gothic"/>
          <w:sz w:val="21"/>
          <w:szCs w:val="21"/>
          <w:u w:val="single"/>
        </w:rPr>
        <w:t>Christ</w:t>
      </w:r>
      <w:r w:rsidR="00A22EFD">
        <w:rPr>
          <w:rFonts w:ascii="Century Gothic" w:hAnsi="Century Gothic"/>
          <w:sz w:val="21"/>
          <w:szCs w:val="21"/>
        </w:rPr>
        <w:t>.</w:t>
      </w:r>
    </w:p>
    <w:p w14:paraId="7542AC07" w14:textId="77777777" w:rsidR="00A22EFD" w:rsidRDefault="002616B3" w:rsidP="00A22EFD">
      <w:pPr>
        <w:pStyle w:val="ListParagraph"/>
        <w:numPr>
          <w:ilvl w:val="3"/>
          <w:numId w:val="1"/>
        </w:numPr>
        <w:rPr>
          <w:rFonts w:ascii="Century Gothic" w:hAnsi="Century Gothic"/>
          <w:sz w:val="21"/>
          <w:szCs w:val="21"/>
        </w:rPr>
      </w:pPr>
      <w:r w:rsidRPr="00A22EFD">
        <w:rPr>
          <w:rFonts w:ascii="Century Gothic" w:hAnsi="Century Gothic"/>
          <w:sz w:val="21"/>
          <w:szCs w:val="21"/>
        </w:rPr>
        <w:t xml:space="preserve">This is not a contradiction of the Great Commission </w:t>
      </w:r>
      <w:r w:rsidR="00A22EFD">
        <w:rPr>
          <w:rFonts w:ascii="Century Gothic" w:hAnsi="Century Gothic"/>
          <w:sz w:val="21"/>
          <w:szCs w:val="21"/>
        </w:rPr>
        <w:t>found</w:t>
      </w:r>
      <w:r w:rsidRPr="00A22EFD">
        <w:rPr>
          <w:rFonts w:ascii="Century Gothic" w:hAnsi="Century Gothic"/>
          <w:sz w:val="21"/>
          <w:szCs w:val="21"/>
        </w:rPr>
        <w:t xml:space="preserve"> in Matthew 28:19</w:t>
      </w:r>
      <w:r w:rsidR="00A22EFD">
        <w:rPr>
          <w:rFonts w:ascii="Century Gothic" w:hAnsi="Century Gothic"/>
          <w:sz w:val="21"/>
          <w:szCs w:val="21"/>
        </w:rPr>
        <w:t xml:space="preserve">. It is the </w:t>
      </w:r>
      <w:r w:rsidRPr="00A22EFD">
        <w:rPr>
          <w:rFonts w:ascii="Century Gothic" w:hAnsi="Century Gothic"/>
          <w:sz w:val="21"/>
          <w:szCs w:val="21"/>
          <w:u w:val="single"/>
        </w:rPr>
        <w:t>fulfillment</w:t>
      </w:r>
      <w:r w:rsidRPr="00A22EFD">
        <w:rPr>
          <w:rFonts w:ascii="Century Gothic" w:hAnsi="Century Gothic"/>
          <w:sz w:val="21"/>
          <w:szCs w:val="21"/>
        </w:rPr>
        <w:t xml:space="preserve"> of it. </w:t>
      </w:r>
    </w:p>
    <w:p w14:paraId="237884C8" w14:textId="12AA6AC4" w:rsidR="002616B3" w:rsidRDefault="002616B3" w:rsidP="00A22EFD">
      <w:pPr>
        <w:pStyle w:val="ListParagraph"/>
        <w:numPr>
          <w:ilvl w:val="3"/>
          <w:numId w:val="1"/>
        </w:numPr>
        <w:rPr>
          <w:rFonts w:ascii="Century Gothic" w:hAnsi="Century Gothic"/>
          <w:sz w:val="21"/>
          <w:szCs w:val="21"/>
        </w:rPr>
      </w:pPr>
      <w:r w:rsidRPr="00A22EFD">
        <w:rPr>
          <w:rFonts w:ascii="Century Gothic" w:hAnsi="Century Gothic"/>
          <w:sz w:val="21"/>
          <w:szCs w:val="21"/>
        </w:rPr>
        <w:t xml:space="preserve">There is only </w:t>
      </w:r>
      <w:r w:rsidRPr="00A22EFD">
        <w:rPr>
          <w:rFonts w:ascii="Century Gothic" w:hAnsi="Century Gothic"/>
          <w:sz w:val="21"/>
          <w:szCs w:val="21"/>
          <w:u w:val="single"/>
        </w:rPr>
        <w:t>one</w:t>
      </w:r>
      <w:r w:rsidRPr="00A22EFD">
        <w:rPr>
          <w:rFonts w:ascii="Century Gothic" w:hAnsi="Century Gothic"/>
          <w:sz w:val="21"/>
          <w:szCs w:val="21"/>
        </w:rPr>
        <w:t xml:space="preserve"> </w:t>
      </w:r>
      <w:r w:rsidRPr="00A22EFD">
        <w:rPr>
          <w:rFonts w:ascii="Century Gothic" w:hAnsi="Century Gothic"/>
          <w:sz w:val="21"/>
          <w:szCs w:val="21"/>
          <w:u w:val="single"/>
        </w:rPr>
        <w:t>name</w:t>
      </w:r>
      <w:r w:rsidRPr="00A22EFD">
        <w:rPr>
          <w:rFonts w:ascii="Century Gothic" w:hAnsi="Century Gothic"/>
          <w:sz w:val="21"/>
          <w:szCs w:val="21"/>
        </w:rPr>
        <w:t xml:space="preserve"> that saves us. (</w:t>
      </w:r>
      <w:r w:rsidR="00194B6F">
        <w:rPr>
          <w:rFonts w:ascii="Century Gothic" w:hAnsi="Century Gothic"/>
          <w:sz w:val="21"/>
          <w:szCs w:val="21"/>
        </w:rPr>
        <w:t xml:space="preserve">Read </w:t>
      </w:r>
      <w:r w:rsidRPr="00A22EFD">
        <w:rPr>
          <w:rFonts w:ascii="Century Gothic" w:hAnsi="Century Gothic"/>
          <w:sz w:val="21"/>
          <w:szCs w:val="21"/>
        </w:rPr>
        <w:t xml:space="preserve">Acts 4:12) </w:t>
      </w:r>
    </w:p>
    <w:p w14:paraId="62C18ADC" w14:textId="76487086" w:rsidR="00A22EFD" w:rsidRPr="00A22EFD" w:rsidRDefault="00A22EFD" w:rsidP="00A22EFD">
      <w:pPr>
        <w:pStyle w:val="ListParagraph"/>
        <w:numPr>
          <w:ilvl w:val="3"/>
          <w:numId w:val="1"/>
        </w:numPr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 xml:space="preserve">This was the only way New Testament baptism </w:t>
      </w:r>
      <w:r w:rsidR="00194B6F">
        <w:rPr>
          <w:rFonts w:ascii="Century Gothic" w:hAnsi="Century Gothic"/>
          <w:sz w:val="21"/>
          <w:szCs w:val="21"/>
        </w:rPr>
        <w:t>was performed</w:t>
      </w:r>
      <w:r>
        <w:rPr>
          <w:rFonts w:ascii="Century Gothic" w:hAnsi="Century Gothic"/>
          <w:sz w:val="21"/>
          <w:szCs w:val="21"/>
        </w:rPr>
        <w:t xml:space="preserve">.  </w:t>
      </w:r>
    </w:p>
    <w:p w14:paraId="2D0C4317" w14:textId="51CDC507" w:rsidR="0043673C" w:rsidRDefault="002616B3" w:rsidP="00BC0ECF">
      <w:pPr>
        <w:pStyle w:val="ListParagraph"/>
        <w:numPr>
          <w:ilvl w:val="3"/>
          <w:numId w:val="1"/>
        </w:numPr>
        <w:rPr>
          <w:rFonts w:ascii="Century Gothic" w:hAnsi="Century Gothic"/>
          <w:sz w:val="21"/>
          <w:szCs w:val="21"/>
        </w:rPr>
      </w:pPr>
      <w:r w:rsidRPr="00185AF2">
        <w:rPr>
          <w:rFonts w:ascii="Century Gothic" w:hAnsi="Century Gothic"/>
          <w:sz w:val="21"/>
          <w:szCs w:val="21"/>
        </w:rPr>
        <w:t>Peter elevate</w:t>
      </w:r>
      <w:r w:rsidR="00194B6F">
        <w:rPr>
          <w:rFonts w:ascii="Century Gothic" w:hAnsi="Century Gothic"/>
          <w:sz w:val="21"/>
          <w:szCs w:val="21"/>
        </w:rPr>
        <w:t>d</w:t>
      </w:r>
      <w:r w:rsidRPr="00185AF2">
        <w:rPr>
          <w:rFonts w:ascii="Century Gothic" w:hAnsi="Century Gothic"/>
          <w:sz w:val="21"/>
          <w:szCs w:val="21"/>
        </w:rPr>
        <w:t xml:space="preserve"> baptism to an essential part of the plan of salvation.  (See also Mark 16:16, 1 Peter 3:20-21) </w:t>
      </w:r>
    </w:p>
    <w:p w14:paraId="5E0C6CE4" w14:textId="77777777" w:rsidR="00DB343B" w:rsidRPr="00BC0ECF" w:rsidRDefault="00DB343B" w:rsidP="00DB343B">
      <w:pPr>
        <w:pStyle w:val="ListParagraph"/>
        <w:ind w:left="2880"/>
        <w:rPr>
          <w:rFonts w:ascii="Century Gothic" w:hAnsi="Century Gothic"/>
          <w:sz w:val="21"/>
          <w:szCs w:val="21"/>
        </w:rPr>
      </w:pPr>
    </w:p>
    <w:p w14:paraId="5999AC18" w14:textId="526404D8" w:rsidR="0043673C" w:rsidRPr="00185AF2" w:rsidRDefault="00194B6F" w:rsidP="0043673C">
      <w:pPr>
        <w:pStyle w:val="ListParagraph"/>
        <w:numPr>
          <w:ilvl w:val="1"/>
          <w:numId w:val="1"/>
        </w:numPr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>Receive t</w:t>
      </w:r>
      <w:r w:rsidRPr="00194B6F">
        <w:rPr>
          <w:rFonts w:ascii="Century Gothic" w:hAnsi="Century Gothic"/>
          <w:sz w:val="21"/>
          <w:szCs w:val="21"/>
        </w:rPr>
        <w:t xml:space="preserve">he </w:t>
      </w:r>
      <w:r w:rsidRPr="00194B6F">
        <w:rPr>
          <w:rFonts w:ascii="Century Gothic" w:hAnsi="Century Gothic"/>
          <w:sz w:val="21"/>
          <w:szCs w:val="21"/>
          <w:u w:val="single"/>
        </w:rPr>
        <w:t>Holy</w:t>
      </w:r>
      <w:r>
        <w:rPr>
          <w:rFonts w:ascii="Century Gothic" w:hAnsi="Century Gothic"/>
          <w:sz w:val="21"/>
          <w:szCs w:val="21"/>
        </w:rPr>
        <w:t xml:space="preserve"> </w:t>
      </w:r>
      <w:r w:rsidRPr="00194B6F">
        <w:rPr>
          <w:rFonts w:ascii="Century Gothic" w:hAnsi="Century Gothic"/>
          <w:sz w:val="21"/>
          <w:szCs w:val="21"/>
          <w:u w:val="single"/>
        </w:rPr>
        <w:t>Ghost</w:t>
      </w:r>
      <w:r>
        <w:rPr>
          <w:rFonts w:ascii="Century Gothic" w:hAnsi="Century Gothic"/>
          <w:sz w:val="21"/>
          <w:szCs w:val="21"/>
        </w:rPr>
        <w:t xml:space="preserve">: </w:t>
      </w:r>
      <w:r w:rsidR="0043673C" w:rsidRPr="00185AF2">
        <w:rPr>
          <w:rFonts w:ascii="Century Gothic" w:hAnsi="Century Gothic"/>
          <w:sz w:val="21"/>
          <w:szCs w:val="21"/>
        </w:rPr>
        <w:t xml:space="preserve">Peter then shared with them God’s promise to fill </w:t>
      </w:r>
      <w:r>
        <w:rPr>
          <w:rFonts w:ascii="Century Gothic" w:hAnsi="Century Gothic"/>
          <w:sz w:val="21"/>
          <w:szCs w:val="21"/>
        </w:rPr>
        <w:t>each of them</w:t>
      </w:r>
      <w:r w:rsidR="0043673C" w:rsidRPr="00185AF2">
        <w:rPr>
          <w:rFonts w:ascii="Century Gothic" w:hAnsi="Century Gothic"/>
          <w:sz w:val="21"/>
          <w:szCs w:val="21"/>
        </w:rPr>
        <w:t xml:space="preserve"> with the Holy Ghost</w:t>
      </w:r>
      <w:r>
        <w:rPr>
          <w:rFonts w:ascii="Century Gothic" w:hAnsi="Century Gothic"/>
          <w:sz w:val="21"/>
          <w:szCs w:val="21"/>
        </w:rPr>
        <w:t xml:space="preserve">. </w:t>
      </w:r>
      <w:r w:rsidR="00BC0ECF">
        <w:rPr>
          <w:rFonts w:ascii="Century Gothic" w:hAnsi="Century Gothic"/>
          <w:sz w:val="21"/>
          <w:szCs w:val="21"/>
        </w:rPr>
        <w:t>He then declared that this</w:t>
      </w:r>
      <w:r w:rsidR="0043673C" w:rsidRPr="00185AF2">
        <w:rPr>
          <w:rFonts w:ascii="Century Gothic" w:hAnsi="Century Gothic"/>
          <w:sz w:val="21"/>
          <w:szCs w:val="21"/>
        </w:rPr>
        <w:t xml:space="preserve"> promise was </w:t>
      </w:r>
      <w:r w:rsidR="00BC0ECF">
        <w:rPr>
          <w:rFonts w:ascii="Century Gothic" w:hAnsi="Century Gothic"/>
          <w:sz w:val="21"/>
          <w:szCs w:val="21"/>
        </w:rPr>
        <w:t xml:space="preserve">for </w:t>
      </w:r>
      <w:r w:rsidR="00BC0ECF" w:rsidRPr="00BC0ECF">
        <w:rPr>
          <w:rFonts w:ascii="Century Gothic" w:hAnsi="Century Gothic"/>
          <w:sz w:val="21"/>
          <w:szCs w:val="21"/>
          <w:u w:val="single"/>
        </w:rPr>
        <w:t>everyone</w:t>
      </w:r>
      <w:r w:rsidR="00BC0ECF">
        <w:rPr>
          <w:rFonts w:ascii="Century Gothic" w:hAnsi="Century Gothic"/>
          <w:sz w:val="21"/>
          <w:szCs w:val="21"/>
        </w:rPr>
        <w:t xml:space="preserve">. </w:t>
      </w:r>
      <w:r w:rsidR="0043673C" w:rsidRPr="00185AF2">
        <w:rPr>
          <w:rFonts w:ascii="Century Gothic" w:hAnsi="Century Gothic"/>
          <w:sz w:val="21"/>
          <w:szCs w:val="21"/>
        </w:rPr>
        <w:t xml:space="preserve"> (v.39) </w:t>
      </w:r>
    </w:p>
    <w:p w14:paraId="219239F9" w14:textId="77777777" w:rsidR="002616B3" w:rsidRPr="00185AF2" w:rsidRDefault="002616B3" w:rsidP="002616B3">
      <w:pPr>
        <w:rPr>
          <w:rFonts w:ascii="Century Gothic" w:hAnsi="Century Gothic"/>
          <w:sz w:val="21"/>
          <w:szCs w:val="21"/>
        </w:rPr>
      </w:pPr>
    </w:p>
    <w:p w14:paraId="3C48A93C" w14:textId="17DF7741" w:rsidR="002616B3" w:rsidRPr="00DB343B" w:rsidRDefault="00BC0ECF" w:rsidP="002616B3">
      <w:pPr>
        <w:pStyle w:val="ListParagraph"/>
        <w:numPr>
          <w:ilvl w:val="0"/>
          <w:numId w:val="1"/>
        </w:numPr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b/>
          <w:sz w:val="21"/>
          <w:szCs w:val="21"/>
        </w:rPr>
        <w:t xml:space="preserve">THE INITIAL </w:t>
      </w:r>
      <w:r w:rsidRPr="00BC0ECF">
        <w:rPr>
          <w:rFonts w:ascii="Century Gothic" w:hAnsi="Century Gothic"/>
          <w:b/>
          <w:sz w:val="21"/>
          <w:szCs w:val="21"/>
          <w:u w:val="single"/>
        </w:rPr>
        <w:t>EVIDENCE</w:t>
      </w:r>
      <w:r>
        <w:rPr>
          <w:rFonts w:ascii="Century Gothic" w:hAnsi="Century Gothic"/>
          <w:b/>
          <w:sz w:val="21"/>
          <w:szCs w:val="21"/>
        </w:rPr>
        <w:t xml:space="preserve"> OF RECEIVING THE HOLY GHOST</w:t>
      </w:r>
      <w:r w:rsidR="002616B3" w:rsidRPr="00185AF2">
        <w:rPr>
          <w:rFonts w:ascii="Century Gothic" w:hAnsi="Century Gothic"/>
          <w:b/>
          <w:sz w:val="21"/>
          <w:szCs w:val="21"/>
        </w:rPr>
        <w:t>:</w:t>
      </w:r>
    </w:p>
    <w:p w14:paraId="72EEB9CC" w14:textId="452D9B2C" w:rsidR="00DB343B" w:rsidRDefault="00DB343B" w:rsidP="00DB343B">
      <w:pPr>
        <w:rPr>
          <w:rFonts w:ascii="Century Gothic" w:hAnsi="Century Gothic"/>
          <w:sz w:val="21"/>
          <w:szCs w:val="21"/>
        </w:rPr>
      </w:pPr>
    </w:p>
    <w:p w14:paraId="181A1A66" w14:textId="489DB84C" w:rsidR="00BC0ECF" w:rsidRDefault="00BC0ECF" w:rsidP="002616B3">
      <w:pPr>
        <w:pStyle w:val="ListParagraph"/>
        <w:numPr>
          <w:ilvl w:val="1"/>
          <w:numId w:val="1"/>
        </w:numPr>
        <w:rPr>
          <w:rFonts w:ascii="Century Gothic" w:hAnsi="Century Gothic"/>
          <w:sz w:val="21"/>
          <w:szCs w:val="21"/>
        </w:rPr>
      </w:pPr>
      <w:r w:rsidRPr="00BC0ECF">
        <w:rPr>
          <w:rFonts w:ascii="Century Gothic" w:hAnsi="Century Gothic"/>
          <w:sz w:val="21"/>
          <w:szCs w:val="21"/>
          <w:u w:val="single"/>
        </w:rPr>
        <w:t>All</w:t>
      </w:r>
      <w:r>
        <w:rPr>
          <w:rFonts w:ascii="Century Gothic" w:hAnsi="Century Gothic"/>
          <w:sz w:val="21"/>
          <w:szCs w:val="21"/>
        </w:rPr>
        <w:t xml:space="preserve"> 120 people spoke in tongues on the Day of Pentecost. (Read Acts 2:4)</w:t>
      </w:r>
    </w:p>
    <w:p w14:paraId="62E03242" w14:textId="2C0B8CC3" w:rsidR="00BC0ECF" w:rsidRDefault="00BC0ECF" w:rsidP="002616B3">
      <w:pPr>
        <w:pStyle w:val="ListParagraph"/>
        <w:numPr>
          <w:ilvl w:val="1"/>
          <w:numId w:val="1"/>
        </w:numPr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 xml:space="preserve">The </w:t>
      </w:r>
      <w:r w:rsidRPr="00BC0ECF">
        <w:rPr>
          <w:rFonts w:ascii="Century Gothic" w:hAnsi="Century Gothic"/>
          <w:sz w:val="21"/>
          <w:szCs w:val="21"/>
          <w:u w:val="single"/>
        </w:rPr>
        <w:t>Gentiles</w:t>
      </w:r>
      <w:r>
        <w:rPr>
          <w:rFonts w:ascii="Century Gothic" w:hAnsi="Century Gothic"/>
          <w:sz w:val="21"/>
          <w:szCs w:val="21"/>
        </w:rPr>
        <w:t xml:space="preserve"> spoke in tongues when they received the Spirit. </w:t>
      </w:r>
      <w:r w:rsidRPr="00185AF2">
        <w:rPr>
          <w:rFonts w:ascii="Century Gothic" w:hAnsi="Century Gothic"/>
          <w:sz w:val="21"/>
          <w:szCs w:val="21"/>
        </w:rPr>
        <w:t>(Read Acts 10:44-46</w:t>
      </w:r>
      <w:r>
        <w:rPr>
          <w:rFonts w:ascii="Century Gothic" w:hAnsi="Century Gothic"/>
          <w:sz w:val="21"/>
          <w:szCs w:val="21"/>
        </w:rPr>
        <w:t>)</w:t>
      </w:r>
    </w:p>
    <w:p w14:paraId="42F0AFC7" w14:textId="65B408A2" w:rsidR="00BC0ECF" w:rsidRDefault="00BC0ECF" w:rsidP="002616B3">
      <w:pPr>
        <w:pStyle w:val="ListParagraph"/>
        <w:numPr>
          <w:ilvl w:val="1"/>
          <w:numId w:val="1"/>
        </w:numPr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 xml:space="preserve">Those in </w:t>
      </w:r>
      <w:r w:rsidRPr="00BC0ECF">
        <w:rPr>
          <w:rFonts w:ascii="Century Gothic" w:hAnsi="Century Gothic"/>
          <w:sz w:val="21"/>
          <w:szCs w:val="21"/>
          <w:u w:val="single"/>
        </w:rPr>
        <w:t>Ephesus</w:t>
      </w:r>
      <w:r>
        <w:rPr>
          <w:rFonts w:ascii="Century Gothic" w:hAnsi="Century Gothic"/>
          <w:sz w:val="21"/>
          <w:szCs w:val="21"/>
        </w:rPr>
        <w:t xml:space="preserve"> spoke in tongues. (Read Acts 19:2-6)</w:t>
      </w:r>
    </w:p>
    <w:p w14:paraId="46BC2490" w14:textId="356C264D" w:rsidR="00BC0ECF" w:rsidRDefault="00BC0ECF" w:rsidP="002616B3">
      <w:pPr>
        <w:pStyle w:val="ListParagraph"/>
        <w:numPr>
          <w:ilvl w:val="1"/>
          <w:numId w:val="1"/>
        </w:numPr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>Jesus said that these signs would accompany the New Birth. (Read Mark 16:17)</w:t>
      </w:r>
    </w:p>
    <w:p w14:paraId="5470992D" w14:textId="1ACF45A8" w:rsidR="00194B6F" w:rsidRDefault="002616B3" w:rsidP="002616B3">
      <w:pPr>
        <w:pStyle w:val="ListParagraph"/>
        <w:numPr>
          <w:ilvl w:val="1"/>
          <w:numId w:val="1"/>
        </w:numPr>
        <w:rPr>
          <w:rFonts w:ascii="Century Gothic" w:hAnsi="Century Gothic"/>
          <w:sz w:val="22"/>
          <w:szCs w:val="22"/>
        </w:rPr>
      </w:pPr>
      <w:r w:rsidRPr="00185AF2">
        <w:rPr>
          <w:rFonts w:ascii="Century Gothic" w:hAnsi="Century Gothic"/>
          <w:sz w:val="21"/>
          <w:szCs w:val="21"/>
        </w:rPr>
        <w:t xml:space="preserve">Why tongues?  Because the tongue is the </w:t>
      </w:r>
      <w:r w:rsidR="00BC0ECF">
        <w:rPr>
          <w:rFonts w:ascii="Century Gothic" w:hAnsi="Century Gothic"/>
          <w:sz w:val="21"/>
          <w:szCs w:val="21"/>
          <w:u w:val="single"/>
        </w:rPr>
        <w:t>uncontrollable</w:t>
      </w:r>
      <w:r w:rsidRPr="00185AF2">
        <w:rPr>
          <w:rFonts w:ascii="Century Gothic" w:hAnsi="Century Gothic"/>
          <w:sz w:val="21"/>
          <w:szCs w:val="21"/>
        </w:rPr>
        <w:t xml:space="preserve"> part of our body. (Read</w:t>
      </w:r>
      <w:r w:rsidRPr="00185AF2">
        <w:rPr>
          <w:rFonts w:ascii="Century Gothic" w:hAnsi="Century Gothic"/>
          <w:sz w:val="22"/>
          <w:szCs w:val="22"/>
        </w:rPr>
        <w:t xml:space="preserve"> James 3:2-8)</w:t>
      </w:r>
    </w:p>
    <w:p w14:paraId="4B415CA4" w14:textId="77777777" w:rsidR="00194B6F" w:rsidRDefault="00194B6F" w:rsidP="00194B6F">
      <w:pPr>
        <w:rPr>
          <w:rFonts w:ascii="Century Gothic" w:hAnsi="Century Gothic"/>
          <w:sz w:val="22"/>
          <w:szCs w:val="22"/>
        </w:rPr>
      </w:pPr>
    </w:p>
    <w:p w14:paraId="258BCF9A" w14:textId="77777777" w:rsidR="00194B6F" w:rsidRPr="002D5190" w:rsidRDefault="00194B6F" w:rsidP="00194B6F">
      <w:pPr>
        <w:pStyle w:val="ListParagraph"/>
        <w:numPr>
          <w:ilvl w:val="0"/>
          <w:numId w:val="1"/>
        </w:numPr>
        <w:rPr>
          <w:rFonts w:ascii="Century Gothic" w:hAnsi="Century Gothic"/>
          <w:b/>
          <w:sz w:val="22"/>
          <w:szCs w:val="22"/>
        </w:rPr>
      </w:pPr>
      <w:r w:rsidRPr="002D5190">
        <w:rPr>
          <w:rFonts w:ascii="Century Gothic" w:hAnsi="Century Gothic"/>
          <w:b/>
          <w:sz w:val="22"/>
          <w:szCs w:val="22"/>
        </w:rPr>
        <w:t xml:space="preserve">THE PURPOSE OF THE HOLY GHOST: </w:t>
      </w:r>
    </w:p>
    <w:p w14:paraId="7FA8207B" w14:textId="77777777" w:rsidR="00194B6F" w:rsidRPr="002D5190" w:rsidRDefault="00194B6F" w:rsidP="00194B6F">
      <w:pPr>
        <w:rPr>
          <w:rFonts w:ascii="Century Gothic" w:hAnsi="Century Gothic"/>
          <w:sz w:val="22"/>
          <w:szCs w:val="22"/>
        </w:rPr>
      </w:pPr>
    </w:p>
    <w:p w14:paraId="2AB7BB05" w14:textId="47941B13" w:rsidR="00DB343B" w:rsidRPr="00DB343B" w:rsidRDefault="00194B6F" w:rsidP="00194B6F">
      <w:pPr>
        <w:pStyle w:val="ListParagraph"/>
        <w:numPr>
          <w:ilvl w:val="1"/>
          <w:numId w:val="1"/>
        </w:numPr>
        <w:rPr>
          <w:rFonts w:ascii="Century Gothic" w:hAnsi="Century Gothic"/>
          <w:sz w:val="22"/>
          <w:szCs w:val="22"/>
        </w:rPr>
      </w:pPr>
      <w:r w:rsidRPr="002D5190">
        <w:rPr>
          <w:rFonts w:ascii="Century Gothic" w:hAnsi="Century Gothic"/>
          <w:sz w:val="22"/>
          <w:szCs w:val="22"/>
        </w:rPr>
        <w:t xml:space="preserve">The Spirit gives us </w:t>
      </w:r>
      <w:r w:rsidRPr="002D5190">
        <w:rPr>
          <w:rFonts w:ascii="Century Gothic" w:hAnsi="Century Gothic"/>
          <w:sz w:val="22"/>
          <w:szCs w:val="22"/>
          <w:u w:val="single"/>
        </w:rPr>
        <w:t>power</w:t>
      </w:r>
      <w:r w:rsidRPr="002D5190">
        <w:rPr>
          <w:rFonts w:ascii="Century Gothic" w:hAnsi="Century Gothic"/>
          <w:sz w:val="22"/>
          <w:szCs w:val="22"/>
        </w:rPr>
        <w:t xml:space="preserve">: </w:t>
      </w:r>
      <w:r w:rsidR="00DB343B">
        <w:rPr>
          <w:rFonts w:ascii="Century Gothic" w:hAnsi="Century Gothic"/>
          <w:sz w:val="22"/>
          <w:szCs w:val="22"/>
        </w:rPr>
        <w:t>(Read Acts 1:8)</w:t>
      </w:r>
    </w:p>
    <w:p w14:paraId="157447F9" w14:textId="79656BB3" w:rsidR="00194B6F" w:rsidRPr="002D5190" w:rsidRDefault="00194B6F" w:rsidP="00194B6F">
      <w:pPr>
        <w:pStyle w:val="ListParagraph"/>
        <w:numPr>
          <w:ilvl w:val="1"/>
          <w:numId w:val="1"/>
        </w:numPr>
        <w:rPr>
          <w:rFonts w:ascii="Century Gothic" w:hAnsi="Century Gothic"/>
          <w:sz w:val="22"/>
          <w:szCs w:val="22"/>
        </w:rPr>
      </w:pPr>
      <w:r w:rsidRPr="002D5190">
        <w:rPr>
          <w:rFonts w:ascii="Century Gothic" w:hAnsi="Century Gothic"/>
          <w:sz w:val="22"/>
          <w:szCs w:val="22"/>
        </w:rPr>
        <w:t xml:space="preserve">The Spirit </w:t>
      </w:r>
      <w:r w:rsidRPr="002D5190">
        <w:rPr>
          <w:rFonts w:ascii="Century Gothic" w:hAnsi="Century Gothic"/>
          <w:sz w:val="22"/>
          <w:szCs w:val="22"/>
          <w:u w:val="single"/>
        </w:rPr>
        <w:t>teaches</w:t>
      </w:r>
      <w:r w:rsidRPr="002D5190">
        <w:rPr>
          <w:rFonts w:ascii="Century Gothic" w:hAnsi="Century Gothic"/>
          <w:sz w:val="22"/>
          <w:szCs w:val="22"/>
        </w:rPr>
        <w:t xml:space="preserve"> and </w:t>
      </w:r>
      <w:r w:rsidRPr="002D5190">
        <w:rPr>
          <w:rFonts w:ascii="Century Gothic" w:hAnsi="Century Gothic"/>
          <w:sz w:val="22"/>
          <w:szCs w:val="22"/>
          <w:u w:val="single"/>
        </w:rPr>
        <w:t>guides</w:t>
      </w:r>
      <w:r w:rsidRPr="002D5190">
        <w:rPr>
          <w:rFonts w:ascii="Century Gothic" w:hAnsi="Century Gothic"/>
          <w:sz w:val="22"/>
          <w:szCs w:val="22"/>
        </w:rPr>
        <w:t xml:space="preserve"> us: </w:t>
      </w:r>
      <w:r w:rsidR="00DB343B">
        <w:rPr>
          <w:rFonts w:ascii="Century Gothic" w:hAnsi="Century Gothic"/>
          <w:sz w:val="22"/>
          <w:szCs w:val="22"/>
        </w:rPr>
        <w:t>(Read John 14:26)</w:t>
      </w:r>
    </w:p>
    <w:p w14:paraId="398A24E2" w14:textId="71EFA3D6" w:rsidR="00194B6F" w:rsidRPr="002D5190" w:rsidRDefault="00194B6F" w:rsidP="00194B6F">
      <w:pPr>
        <w:pStyle w:val="ListParagraph"/>
        <w:numPr>
          <w:ilvl w:val="1"/>
          <w:numId w:val="1"/>
        </w:numPr>
        <w:rPr>
          <w:rFonts w:ascii="Century Gothic" w:hAnsi="Century Gothic"/>
          <w:sz w:val="22"/>
          <w:szCs w:val="22"/>
        </w:rPr>
      </w:pPr>
      <w:r w:rsidRPr="002D5190">
        <w:rPr>
          <w:rFonts w:ascii="Century Gothic" w:hAnsi="Century Gothic"/>
          <w:sz w:val="22"/>
          <w:szCs w:val="22"/>
        </w:rPr>
        <w:t xml:space="preserve">The Spirit imparts the </w:t>
      </w:r>
      <w:r w:rsidRPr="002D5190">
        <w:rPr>
          <w:rFonts w:ascii="Century Gothic" w:hAnsi="Century Gothic"/>
          <w:sz w:val="22"/>
          <w:szCs w:val="22"/>
          <w:u w:val="single"/>
        </w:rPr>
        <w:t>love</w:t>
      </w:r>
      <w:r w:rsidRPr="002D5190">
        <w:rPr>
          <w:rFonts w:ascii="Century Gothic" w:hAnsi="Century Gothic"/>
          <w:sz w:val="22"/>
          <w:szCs w:val="22"/>
        </w:rPr>
        <w:t xml:space="preserve"> of God:</w:t>
      </w:r>
      <w:r w:rsidR="00DB343B">
        <w:rPr>
          <w:rFonts w:ascii="Century Gothic" w:hAnsi="Century Gothic"/>
          <w:sz w:val="22"/>
          <w:szCs w:val="22"/>
        </w:rPr>
        <w:t xml:space="preserve"> (Read Romans 5:5)</w:t>
      </w:r>
    </w:p>
    <w:p w14:paraId="76DB3992" w14:textId="4541FFBB" w:rsidR="00194B6F" w:rsidRPr="002D5190" w:rsidRDefault="00194B6F" w:rsidP="00194B6F">
      <w:pPr>
        <w:pStyle w:val="ListParagraph"/>
        <w:numPr>
          <w:ilvl w:val="1"/>
          <w:numId w:val="1"/>
        </w:numPr>
        <w:rPr>
          <w:rFonts w:ascii="Century Gothic" w:hAnsi="Century Gothic"/>
          <w:sz w:val="22"/>
          <w:szCs w:val="22"/>
        </w:rPr>
      </w:pPr>
      <w:r w:rsidRPr="002D5190">
        <w:rPr>
          <w:rFonts w:ascii="Century Gothic" w:hAnsi="Century Gothic"/>
          <w:sz w:val="22"/>
          <w:szCs w:val="22"/>
        </w:rPr>
        <w:t xml:space="preserve">The Spirit gives </w:t>
      </w:r>
      <w:r w:rsidRPr="002D5190">
        <w:rPr>
          <w:rFonts w:ascii="Century Gothic" w:hAnsi="Century Gothic"/>
          <w:sz w:val="22"/>
          <w:szCs w:val="22"/>
          <w:u w:val="single"/>
        </w:rPr>
        <w:t>righteousness</w:t>
      </w:r>
      <w:r w:rsidRPr="002D5190">
        <w:rPr>
          <w:rFonts w:ascii="Century Gothic" w:hAnsi="Century Gothic"/>
          <w:sz w:val="22"/>
          <w:szCs w:val="22"/>
        </w:rPr>
        <w:t xml:space="preserve">, </w:t>
      </w:r>
      <w:r w:rsidRPr="002D5190">
        <w:rPr>
          <w:rFonts w:ascii="Century Gothic" w:hAnsi="Century Gothic"/>
          <w:sz w:val="22"/>
          <w:szCs w:val="22"/>
          <w:u w:val="single"/>
        </w:rPr>
        <w:t>joy</w:t>
      </w:r>
      <w:r w:rsidR="00E166BD">
        <w:rPr>
          <w:rFonts w:ascii="Century Gothic" w:hAnsi="Century Gothic"/>
          <w:sz w:val="22"/>
          <w:szCs w:val="22"/>
          <w:u w:val="single"/>
        </w:rPr>
        <w:t>,</w:t>
      </w:r>
      <w:r w:rsidRPr="002D5190">
        <w:rPr>
          <w:rFonts w:ascii="Century Gothic" w:hAnsi="Century Gothic"/>
          <w:sz w:val="22"/>
          <w:szCs w:val="22"/>
        </w:rPr>
        <w:t xml:space="preserve"> and </w:t>
      </w:r>
      <w:r w:rsidRPr="002D5190">
        <w:rPr>
          <w:rFonts w:ascii="Century Gothic" w:hAnsi="Century Gothic"/>
          <w:sz w:val="22"/>
          <w:szCs w:val="22"/>
          <w:u w:val="single"/>
        </w:rPr>
        <w:t>peace</w:t>
      </w:r>
      <w:r w:rsidRPr="002D5190">
        <w:rPr>
          <w:rFonts w:ascii="Century Gothic" w:hAnsi="Century Gothic"/>
          <w:sz w:val="22"/>
          <w:szCs w:val="22"/>
        </w:rPr>
        <w:t xml:space="preserve">: </w:t>
      </w:r>
      <w:r w:rsidR="00DB343B">
        <w:rPr>
          <w:rFonts w:ascii="Century Gothic" w:hAnsi="Century Gothic"/>
          <w:sz w:val="22"/>
          <w:szCs w:val="22"/>
        </w:rPr>
        <w:t>(Read Romans 14:17)</w:t>
      </w:r>
    </w:p>
    <w:p w14:paraId="382CB9CA" w14:textId="61EDE10C" w:rsidR="00194B6F" w:rsidRPr="002D5190" w:rsidRDefault="00194B6F" w:rsidP="00194B6F">
      <w:pPr>
        <w:pStyle w:val="ListParagraph"/>
        <w:numPr>
          <w:ilvl w:val="1"/>
          <w:numId w:val="1"/>
        </w:numPr>
        <w:rPr>
          <w:rFonts w:ascii="Century Gothic" w:hAnsi="Century Gothic"/>
          <w:sz w:val="22"/>
          <w:szCs w:val="22"/>
        </w:rPr>
      </w:pPr>
      <w:r w:rsidRPr="002D5190">
        <w:rPr>
          <w:rFonts w:ascii="Century Gothic" w:hAnsi="Century Gothic"/>
          <w:sz w:val="22"/>
          <w:szCs w:val="22"/>
        </w:rPr>
        <w:t xml:space="preserve">The Spirit gives </w:t>
      </w:r>
      <w:r w:rsidRPr="002D5190">
        <w:rPr>
          <w:rFonts w:ascii="Century Gothic" w:hAnsi="Century Gothic"/>
          <w:sz w:val="22"/>
          <w:szCs w:val="22"/>
          <w:u w:val="single"/>
        </w:rPr>
        <w:t>eternal</w:t>
      </w:r>
      <w:r w:rsidRPr="002D5190">
        <w:rPr>
          <w:rFonts w:ascii="Century Gothic" w:hAnsi="Century Gothic"/>
          <w:sz w:val="22"/>
          <w:szCs w:val="22"/>
        </w:rPr>
        <w:t xml:space="preserve"> </w:t>
      </w:r>
      <w:r w:rsidRPr="002D5190">
        <w:rPr>
          <w:rFonts w:ascii="Century Gothic" w:hAnsi="Century Gothic"/>
          <w:sz w:val="22"/>
          <w:szCs w:val="22"/>
          <w:u w:val="single"/>
        </w:rPr>
        <w:t>life</w:t>
      </w:r>
      <w:r w:rsidRPr="002D5190">
        <w:rPr>
          <w:rFonts w:ascii="Century Gothic" w:hAnsi="Century Gothic"/>
          <w:sz w:val="22"/>
          <w:szCs w:val="22"/>
        </w:rPr>
        <w:t xml:space="preserve">: </w:t>
      </w:r>
      <w:r w:rsidR="00DB343B">
        <w:rPr>
          <w:rFonts w:ascii="Century Gothic" w:hAnsi="Century Gothic"/>
          <w:sz w:val="22"/>
          <w:szCs w:val="22"/>
        </w:rPr>
        <w:t>(Read Romans 8:11)</w:t>
      </w:r>
    </w:p>
    <w:p w14:paraId="1882A3A0" w14:textId="7DDF68AA" w:rsidR="002616B3" w:rsidRPr="00194B6F" w:rsidRDefault="002616B3" w:rsidP="00194B6F">
      <w:pPr>
        <w:rPr>
          <w:rFonts w:ascii="Century Gothic" w:hAnsi="Century Gothic"/>
          <w:sz w:val="22"/>
          <w:szCs w:val="22"/>
        </w:rPr>
      </w:pPr>
    </w:p>
    <w:sectPr w:rsidR="002616B3" w:rsidRPr="00194B6F" w:rsidSect="00796469">
      <w:headerReference w:type="even" r:id="rId7"/>
      <w:headerReference w:type="default" r:id="rId8"/>
      <w:footerReference w:type="default" r:id="rId9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64A5F" w14:textId="77777777" w:rsidR="00CB55D7" w:rsidRDefault="00CB55D7" w:rsidP="00CF2141">
      <w:r>
        <w:separator/>
      </w:r>
    </w:p>
  </w:endnote>
  <w:endnote w:type="continuationSeparator" w:id="0">
    <w:p w14:paraId="43AEE7DD" w14:textId="77777777" w:rsidR="00CB55D7" w:rsidRDefault="00CB55D7" w:rsidP="00CF2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90A40" w14:textId="617C6E2C" w:rsidR="00CF2141" w:rsidRPr="00CF2141" w:rsidRDefault="003942AA">
    <w:pPr>
      <w:pStyle w:val="Footer"/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>Created by</w:t>
    </w:r>
    <w:r w:rsidR="00CF2141" w:rsidRPr="00CF2141">
      <w:rPr>
        <w:rFonts w:ascii="Century Gothic" w:hAnsi="Century Gothic"/>
        <w:sz w:val="16"/>
        <w:szCs w:val="16"/>
      </w:rPr>
      <w:t xml:space="preserve"> Joseph Hanthorn</w:t>
    </w:r>
    <w:r w:rsidR="00CF2141" w:rsidRPr="00CF2141">
      <w:rPr>
        <w:rFonts w:ascii="Century Gothic" w:hAnsi="Century Gothic"/>
        <w:sz w:val="16"/>
        <w:szCs w:val="16"/>
      </w:rPr>
      <w:tab/>
    </w:r>
    <w:r w:rsidR="00CF2141" w:rsidRPr="00CF2141"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sz w:val="16"/>
        <w:szCs w:val="16"/>
      </w:rPr>
      <w:t>December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D3B51" w14:textId="77777777" w:rsidR="00CB55D7" w:rsidRDefault="00CB55D7" w:rsidP="00CF2141">
      <w:r>
        <w:separator/>
      </w:r>
    </w:p>
  </w:footnote>
  <w:footnote w:type="continuationSeparator" w:id="0">
    <w:p w14:paraId="30782CFF" w14:textId="77777777" w:rsidR="00CB55D7" w:rsidRDefault="00CB55D7" w:rsidP="00CF2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13319458"/>
      <w:docPartObj>
        <w:docPartGallery w:val="Page Numbers (Top of Page)"/>
        <w:docPartUnique/>
      </w:docPartObj>
    </w:sdtPr>
    <w:sdtContent>
      <w:p w14:paraId="33266DF9" w14:textId="49C7858E" w:rsidR="003942AA" w:rsidRDefault="003942AA" w:rsidP="005930F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91E7AA6" w14:textId="77777777" w:rsidR="003942AA" w:rsidRDefault="003942AA" w:rsidP="003942A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392620222"/>
      <w:docPartObj>
        <w:docPartGallery w:val="Page Numbers (Top of Page)"/>
        <w:docPartUnique/>
      </w:docPartObj>
    </w:sdtPr>
    <w:sdtEndPr>
      <w:rPr>
        <w:rStyle w:val="PageNumber"/>
        <w:rFonts w:ascii="Century Gothic" w:hAnsi="Century Gothic"/>
        <w:sz w:val="16"/>
        <w:szCs w:val="16"/>
      </w:rPr>
    </w:sdtEndPr>
    <w:sdtContent>
      <w:p w14:paraId="141812EF" w14:textId="7ABE80B6" w:rsidR="003942AA" w:rsidRPr="003942AA" w:rsidRDefault="003942AA" w:rsidP="005930FA">
        <w:pPr>
          <w:pStyle w:val="Header"/>
          <w:framePr w:wrap="none" w:vAnchor="text" w:hAnchor="margin" w:xAlign="right" w:y="1"/>
          <w:rPr>
            <w:rStyle w:val="PageNumber"/>
            <w:rFonts w:ascii="Century Gothic" w:hAnsi="Century Gothic"/>
            <w:sz w:val="16"/>
            <w:szCs w:val="16"/>
          </w:rPr>
        </w:pPr>
        <w:r w:rsidRPr="003942AA">
          <w:rPr>
            <w:rStyle w:val="PageNumber"/>
            <w:rFonts w:ascii="Century Gothic" w:hAnsi="Century Gothic"/>
            <w:sz w:val="16"/>
            <w:szCs w:val="16"/>
          </w:rPr>
          <w:fldChar w:fldCharType="begin"/>
        </w:r>
        <w:r w:rsidRPr="003942AA">
          <w:rPr>
            <w:rStyle w:val="PageNumber"/>
            <w:rFonts w:ascii="Century Gothic" w:hAnsi="Century Gothic"/>
            <w:sz w:val="16"/>
            <w:szCs w:val="16"/>
          </w:rPr>
          <w:instrText xml:space="preserve"> PAGE </w:instrText>
        </w:r>
        <w:r w:rsidRPr="003942AA">
          <w:rPr>
            <w:rStyle w:val="PageNumber"/>
            <w:rFonts w:ascii="Century Gothic" w:hAnsi="Century Gothic"/>
            <w:sz w:val="16"/>
            <w:szCs w:val="16"/>
          </w:rPr>
          <w:fldChar w:fldCharType="separate"/>
        </w:r>
        <w:r w:rsidRPr="003942AA">
          <w:rPr>
            <w:rStyle w:val="PageNumber"/>
            <w:rFonts w:ascii="Century Gothic" w:hAnsi="Century Gothic"/>
            <w:noProof/>
            <w:sz w:val="16"/>
            <w:szCs w:val="16"/>
          </w:rPr>
          <w:t>1</w:t>
        </w:r>
        <w:r w:rsidRPr="003942AA">
          <w:rPr>
            <w:rStyle w:val="PageNumber"/>
            <w:rFonts w:ascii="Century Gothic" w:hAnsi="Century Gothic"/>
            <w:sz w:val="16"/>
            <w:szCs w:val="16"/>
          </w:rPr>
          <w:fldChar w:fldCharType="end"/>
        </w:r>
      </w:p>
    </w:sdtContent>
  </w:sdt>
  <w:p w14:paraId="225402BE" w14:textId="77777777" w:rsidR="003942AA" w:rsidRDefault="003942AA" w:rsidP="003942AA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42348"/>
    <w:multiLevelType w:val="hybridMultilevel"/>
    <w:tmpl w:val="67D4A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A3FAF"/>
    <w:multiLevelType w:val="hybridMultilevel"/>
    <w:tmpl w:val="960A9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65359"/>
    <w:multiLevelType w:val="hybridMultilevel"/>
    <w:tmpl w:val="7F4E75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10D89"/>
    <w:multiLevelType w:val="hybridMultilevel"/>
    <w:tmpl w:val="0F849716"/>
    <w:lvl w:ilvl="0" w:tplc="D4DA5D3C">
      <w:start w:val="1"/>
      <w:numFmt w:val="upperRoman"/>
      <w:lvlText w:val="%1."/>
      <w:lvlJc w:val="right"/>
      <w:pPr>
        <w:ind w:left="540" w:hanging="18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83E4D"/>
    <w:multiLevelType w:val="hybridMultilevel"/>
    <w:tmpl w:val="938A8C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E30C5"/>
    <w:multiLevelType w:val="hybridMultilevel"/>
    <w:tmpl w:val="4500952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E87B1B"/>
    <w:multiLevelType w:val="hybridMultilevel"/>
    <w:tmpl w:val="2E68AC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258F3"/>
    <w:multiLevelType w:val="hybridMultilevel"/>
    <w:tmpl w:val="ED8A5E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47CFA"/>
    <w:multiLevelType w:val="hybridMultilevel"/>
    <w:tmpl w:val="9A66DEE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801EB7"/>
    <w:multiLevelType w:val="hybridMultilevel"/>
    <w:tmpl w:val="D05E25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1F544D"/>
    <w:multiLevelType w:val="hybridMultilevel"/>
    <w:tmpl w:val="BC2A4B0C"/>
    <w:lvl w:ilvl="0" w:tplc="D4DA5D3C">
      <w:start w:val="1"/>
      <w:numFmt w:val="upperRoman"/>
      <w:lvlText w:val="%1."/>
      <w:lvlJc w:val="right"/>
      <w:pPr>
        <w:ind w:left="540" w:hanging="18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292852"/>
    <w:multiLevelType w:val="hybridMultilevel"/>
    <w:tmpl w:val="F4C27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0E4B49"/>
    <w:multiLevelType w:val="hybridMultilevel"/>
    <w:tmpl w:val="418C1698"/>
    <w:lvl w:ilvl="0" w:tplc="D4DA5D3C">
      <w:start w:val="1"/>
      <w:numFmt w:val="upperRoman"/>
      <w:lvlText w:val="%1."/>
      <w:lvlJc w:val="right"/>
      <w:pPr>
        <w:ind w:left="540" w:hanging="18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231E3A"/>
    <w:multiLevelType w:val="hybridMultilevel"/>
    <w:tmpl w:val="8D7EA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396981"/>
    <w:multiLevelType w:val="hybridMultilevel"/>
    <w:tmpl w:val="9BE06516"/>
    <w:lvl w:ilvl="0" w:tplc="D4DA5D3C">
      <w:start w:val="1"/>
      <w:numFmt w:val="upperRoman"/>
      <w:lvlText w:val="%1."/>
      <w:lvlJc w:val="right"/>
      <w:pPr>
        <w:ind w:left="540" w:hanging="18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753C1B"/>
    <w:multiLevelType w:val="hybridMultilevel"/>
    <w:tmpl w:val="30D6111C"/>
    <w:lvl w:ilvl="0" w:tplc="D4DA5D3C">
      <w:start w:val="1"/>
      <w:numFmt w:val="upperRoman"/>
      <w:lvlText w:val="%1."/>
      <w:lvlJc w:val="right"/>
      <w:pPr>
        <w:ind w:left="540" w:hanging="18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0B4153"/>
    <w:multiLevelType w:val="hybridMultilevel"/>
    <w:tmpl w:val="15F606FC"/>
    <w:lvl w:ilvl="0" w:tplc="0BB681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B14AD6"/>
    <w:multiLevelType w:val="hybridMultilevel"/>
    <w:tmpl w:val="2FFEB1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105E2D"/>
    <w:multiLevelType w:val="hybridMultilevel"/>
    <w:tmpl w:val="55D2D5A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5C47A0"/>
    <w:multiLevelType w:val="hybridMultilevel"/>
    <w:tmpl w:val="128603A8"/>
    <w:lvl w:ilvl="0" w:tplc="D4DA5D3C">
      <w:start w:val="1"/>
      <w:numFmt w:val="upperRoman"/>
      <w:lvlText w:val="%1."/>
      <w:lvlJc w:val="right"/>
      <w:pPr>
        <w:ind w:left="540" w:hanging="180"/>
      </w:pPr>
      <w:rPr>
        <w:b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9">
      <w:start w:val="1"/>
      <w:numFmt w:val="lowerLetter"/>
      <w:lvlText w:val="%3."/>
      <w:lvlJc w:val="left"/>
      <w:pPr>
        <w:ind w:left="1800" w:hanging="360"/>
      </w:pPr>
    </w:lvl>
    <w:lvl w:ilvl="3" w:tplc="0409001B">
      <w:start w:val="1"/>
      <w:numFmt w:val="lowerRoman"/>
      <w:lvlText w:val="%4."/>
      <w:lvlJc w:val="righ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7326EE"/>
    <w:multiLevelType w:val="hybridMultilevel"/>
    <w:tmpl w:val="4484ED0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26792C"/>
    <w:multiLevelType w:val="hybridMultilevel"/>
    <w:tmpl w:val="C2943BD2"/>
    <w:lvl w:ilvl="0" w:tplc="D4DA5D3C">
      <w:start w:val="1"/>
      <w:numFmt w:val="upperRoman"/>
      <w:lvlText w:val="%1."/>
      <w:lvlJc w:val="right"/>
      <w:pPr>
        <w:ind w:left="540" w:hanging="18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977A75"/>
    <w:multiLevelType w:val="hybridMultilevel"/>
    <w:tmpl w:val="4CC23AE6"/>
    <w:lvl w:ilvl="0" w:tplc="D4DA5D3C">
      <w:start w:val="1"/>
      <w:numFmt w:val="upperRoman"/>
      <w:lvlText w:val="%1."/>
      <w:lvlJc w:val="right"/>
      <w:pPr>
        <w:ind w:left="540" w:hanging="18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673ACB"/>
    <w:multiLevelType w:val="hybridMultilevel"/>
    <w:tmpl w:val="85D47D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577F63"/>
    <w:multiLevelType w:val="hybridMultilevel"/>
    <w:tmpl w:val="BFC6A7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CF5A87"/>
    <w:multiLevelType w:val="hybridMultilevel"/>
    <w:tmpl w:val="61489E10"/>
    <w:lvl w:ilvl="0" w:tplc="D4DA5D3C">
      <w:start w:val="1"/>
      <w:numFmt w:val="upperRoman"/>
      <w:lvlText w:val="%1."/>
      <w:lvlJc w:val="right"/>
      <w:pPr>
        <w:ind w:left="540" w:hanging="18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1E2610"/>
    <w:multiLevelType w:val="hybridMultilevel"/>
    <w:tmpl w:val="C21EADE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7148582">
    <w:abstractNumId w:val="19"/>
  </w:num>
  <w:num w:numId="2" w16cid:durableId="1458526211">
    <w:abstractNumId w:val="16"/>
  </w:num>
  <w:num w:numId="3" w16cid:durableId="809982061">
    <w:abstractNumId w:val="13"/>
  </w:num>
  <w:num w:numId="4" w16cid:durableId="1687633060">
    <w:abstractNumId w:val="4"/>
  </w:num>
  <w:num w:numId="5" w16cid:durableId="1850482505">
    <w:abstractNumId w:val="20"/>
  </w:num>
  <w:num w:numId="6" w16cid:durableId="1176459330">
    <w:abstractNumId w:val="5"/>
  </w:num>
  <w:num w:numId="7" w16cid:durableId="1010566820">
    <w:abstractNumId w:val="11"/>
  </w:num>
  <w:num w:numId="8" w16cid:durableId="1147672268">
    <w:abstractNumId w:val="9"/>
  </w:num>
  <w:num w:numId="9" w16cid:durableId="1687906881">
    <w:abstractNumId w:val="6"/>
  </w:num>
  <w:num w:numId="10" w16cid:durableId="1365254598">
    <w:abstractNumId w:val="17"/>
  </w:num>
  <w:num w:numId="11" w16cid:durableId="53434081">
    <w:abstractNumId w:val="7"/>
  </w:num>
  <w:num w:numId="12" w16cid:durableId="1774595055">
    <w:abstractNumId w:val="24"/>
  </w:num>
  <w:num w:numId="13" w16cid:durableId="1385527172">
    <w:abstractNumId w:val="0"/>
  </w:num>
  <w:num w:numId="14" w16cid:durableId="2146896761">
    <w:abstractNumId w:val="12"/>
  </w:num>
  <w:num w:numId="15" w16cid:durableId="1959875843">
    <w:abstractNumId w:val="8"/>
  </w:num>
  <w:num w:numId="16" w16cid:durableId="1625454928">
    <w:abstractNumId w:val="22"/>
  </w:num>
  <w:num w:numId="17" w16cid:durableId="1184972620">
    <w:abstractNumId w:val="21"/>
  </w:num>
  <w:num w:numId="18" w16cid:durableId="1295019666">
    <w:abstractNumId w:val="18"/>
  </w:num>
  <w:num w:numId="19" w16cid:durableId="1789350522">
    <w:abstractNumId w:val="15"/>
  </w:num>
  <w:num w:numId="20" w16cid:durableId="2088191986">
    <w:abstractNumId w:val="10"/>
  </w:num>
  <w:num w:numId="21" w16cid:durableId="550731749">
    <w:abstractNumId w:val="14"/>
  </w:num>
  <w:num w:numId="22" w16cid:durableId="645741691">
    <w:abstractNumId w:val="25"/>
  </w:num>
  <w:num w:numId="23" w16cid:durableId="1163201998">
    <w:abstractNumId w:val="1"/>
  </w:num>
  <w:num w:numId="24" w16cid:durableId="277686018">
    <w:abstractNumId w:val="3"/>
  </w:num>
  <w:num w:numId="25" w16cid:durableId="1833258734">
    <w:abstractNumId w:val="2"/>
  </w:num>
  <w:num w:numId="26" w16cid:durableId="798499562">
    <w:abstractNumId w:val="23"/>
  </w:num>
  <w:num w:numId="27" w16cid:durableId="56974017">
    <w:abstractNumId w:val="2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CA2"/>
    <w:rsid w:val="00014787"/>
    <w:rsid w:val="000B1FC3"/>
    <w:rsid w:val="000C0A6F"/>
    <w:rsid w:val="000D3CA2"/>
    <w:rsid w:val="000E269E"/>
    <w:rsid w:val="000E3371"/>
    <w:rsid w:val="000E4674"/>
    <w:rsid w:val="000F39FF"/>
    <w:rsid w:val="000F618B"/>
    <w:rsid w:val="0011514C"/>
    <w:rsid w:val="001230C5"/>
    <w:rsid w:val="00174E73"/>
    <w:rsid w:val="00176815"/>
    <w:rsid w:val="00185AF2"/>
    <w:rsid w:val="00194B6F"/>
    <w:rsid w:val="001C0AE4"/>
    <w:rsid w:val="002142AB"/>
    <w:rsid w:val="00247BF9"/>
    <w:rsid w:val="002616B3"/>
    <w:rsid w:val="0026287F"/>
    <w:rsid w:val="0027555E"/>
    <w:rsid w:val="00275FB7"/>
    <w:rsid w:val="002A3568"/>
    <w:rsid w:val="002C62CE"/>
    <w:rsid w:val="002D1F02"/>
    <w:rsid w:val="002F1DB7"/>
    <w:rsid w:val="002F2EE6"/>
    <w:rsid w:val="00325645"/>
    <w:rsid w:val="003516BF"/>
    <w:rsid w:val="003714F0"/>
    <w:rsid w:val="003942AA"/>
    <w:rsid w:val="003C15C4"/>
    <w:rsid w:val="003D14FA"/>
    <w:rsid w:val="003D2986"/>
    <w:rsid w:val="00400D8B"/>
    <w:rsid w:val="00417D73"/>
    <w:rsid w:val="0043673C"/>
    <w:rsid w:val="00444BF3"/>
    <w:rsid w:val="00445584"/>
    <w:rsid w:val="004549A8"/>
    <w:rsid w:val="00466400"/>
    <w:rsid w:val="00466744"/>
    <w:rsid w:val="00482737"/>
    <w:rsid w:val="00497E15"/>
    <w:rsid w:val="004A1C21"/>
    <w:rsid w:val="004C7AFC"/>
    <w:rsid w:val="004F091A"/>
    <w:rsid w:val="004F3DF1"/>
    <w:rsid w:val="0054736E"/>
    <w:rsid w:val="005713D1"/>
    <w:rsid w:val="005817DA"/>
    <w:rsid w:val="00592DB0"/>
    <w:rsid w:val="00593A53"/>
    <w:rsid w:val="005A5941"/>
    <w:rsid w:val="005A6E74"/>
    <w:rsid w:val="005C5BB1"/>
    <w:rsid w:val="005D6A9C"/>
    <w:rsid w:val="005E792A"/>
    <w:rsid w:val="00600D92"/>
    <w:rsid w:val="00626DBC"/>
    <w:rsid w:val="006304D5"/>
    <w:rsid w:val="00647DC7"/>
    <w:rsid w:val="00683730"/>
    <w:rsid w:val="00690864"/>
    <w:rsid w:val="00693E15"/>
    <w:rsid w:val="006A33E2"/>
    <w:rsid w:val="006A3B63"/>
    <w:rsid w:val="006A62FE"/>
    <w:rsid w:val="006B3009"/>
    <w:rsid w:val="006E06F6"/>
    <w:rsid w:val="006E14DF"/>
    <w:rsid w:val="006E335A"/>
    <w:rsid w:val="006E4EE2"/>
    <w:rsid w:val="0070547C"/>
    <w:rsid w:val="00705B58"/>
    <w:rsid w:val="00722A86"/>
    <w:rsid w:val="007257F6"/>
    <w:rsid w:val="00727FCB"/>
    <w:rsid w:val="007512FE"/>
    <w:rsid w:val="00767501"/>
    <w:rsid w:val="007867F8"/>
    <w:rsid w:val="00793EA1"/>
    <w:rsid w:val="00796469"/>
    <w:rsid w:val="007A5AEA"/>
    <w:rsid w:val="007B38C5"/>
    <w:rsid w:val="007D136A"/>
    <w:rsid w:val="007D30D9"/>
    <w:rsid w:val="00807389"/>
    <w:rsid w:val="00811BC5"/>
    <w:rsid w:val="00825202"/>
    <w:rsid w:val="00831F84"/>
    <w:rsid w:val="008351DE"/>
    <w:rsid w:val="00842ABE"/>
    <w:rsid w:val="00845B65"/>
    <w:rsid w:val="00846761"/>
    <w:rsid w:val="00846B8D"/>
    <w:rsid w:val="00852977"/>
    <w:rsid w:val="00857350"/>
    <w:rsid w:val="0086078C"/>
    <w:rsid w:val="008643A5"/>
    <w:rsid w:val="008842D1"/>
    <w:rsid w:val="008923F0"/>
    <w:rsid w:val="008A49EA"/>
    <w:rsid w:val="008A5552"/>
    <w:rsid w:val="009165A2"/>
    <w:rsid w:val="009307E5"/>
    <w:rsid w:val="00947F54"/>
    <w:rsid w:val="009728E8"/>
    <w:rsid w:val="00984208"/>
    <w:rsid w:val="009854F0"/>
    <w:rsid w:val="00985B02"/>
    <w:rsid w:val="009D5BD2"/>
    <w:rsid w:val="009F2FF7"/>
    <w:rsid w:val="00A01744"/>
    <w:rsid w:val="00A060CD"/>
    <w:rsid w:val="00A22EFD"/>
    <w:rsid w:val="00A307D6"/>
    <w:rsid w:val="00A4314F"/>
    <w:rsid w:val="00A84922"/>
    <w:rsid w:val="00A93189"/>
    <w:rsid w:val="00AA3684"/>
    <w:rsid w:val="00AB62D1"/>
    <w:rsid w:val="00AE2B34"/>
    <w:rsid w:val="00AE4738"/>
    <w:rsid w:val="00B17997"/>
    <w:rsid w:val="00B22729"/>
    <w:rsid w:val="00B335A1"/>
    <w:rsid w:val="00B51C73"/>
    <w:rsid w:val="00B56172"/>
    <w:rsid w:val="00B80EBF"/>
    <w:rsid w:val="00B8251D"/>
    <w:rsid w:val="00B92F81"/>
    <w:rsid w:val="00B970FA"/>
    <w:rsid w:val="00BB488A"/>
    <w:rsid w:val="00BC0E48"/>
    <w:rsid w:val="00BC0ECF"/>
    <w:rsid w:val="00BC4011"/>
    <w:rsid w:val="00BC4B3C"/>
    <w:rsid w:val="00BD5963"/>
    <w:rsid w:val="00BF4845"/>
    <w:rsid w:val="00C30018"/>
    <w:rsid w:val="00C56E63"/>
    <w:rsid w:val="00C6486E"/>
    <w:rsid w:val="00C7069F"/>
    <w:rsid w:val="00C7089C"/>
    <w:rsid w:val="00C814D9"/>
    <w:rsid w:val="00C90060"/>
    <w:rsid w:val="00CA3530"/>
    <w:rsid w:val="00CB55D7"/>
    <w:rsid w:val="00CF0547"/>
    <w:rsid w:val="00CF2141"/>
    <w:rsid w:val="00CF3005"/>
    <w:rsid w:val="00D14513"/>
    <w:rsid w:val="00D23B6E"/>
    <w:rsid w:val="00D24C35"/>
    <w:rsid w:val="00D3317C"/>
    <w:rsid w:val="00D46A4E"/>
    <w:rsid w:val="00D53177"/>
    <w:rsid w:val="00D663DB"/>
    <w:rsid w:val="00D80A3C"/>
    <w:rsid w:val="00D86C49"/>
    <w:rsid w:val="00D91DA7"/>
    <w:rsid w:val="00D9585B"/>
    <w:rsid w:val="00DB343B"/>
    <w:rsid w:val="00DD4D48"/>
    <w:rsid w:val="00DE2100"/>
    <w:rsid w:val="00DE659B"/>
    <w:rsid w:val="00E166BD"/>
    <w:rsid w:val="00E16EF0"/>
    <w:rsid w:val="00E208A3"/>
    <w:rsid w:val="00E216CB"/>
    <w:rsid w:val="00E40B04"/>
    <w:rsid w:val="00E40DC5"/>
    <w:rsid w:val="00E64FE3"/>
    <w:rsid w:val="00ED2E71"/>
    <w:rsid w:val="00ED67B5"/>
    <w:rsid w:val="00EE2B38"/>
    <w:rsid w:val="00EF5B98"/>
    <w:rsid w:val="00F0637E"/>
    <w:rsid w:val="00F53312"/>
    <w:rsid w:val="00F54701"/>
    <w:rsid w:val="00F6455F"/>
    <w:rsid w:val="00FA0110"/>
    <w:rsid w:val="00FD0BCC"/>
    <w:rsid w:val="00FD6F09"/>
    <w:rsid w:val="00FE1623"/>
    <w:rsid w:val="00FE61B3"/>
    <w:rsid w:val="00FF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0753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3C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21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2141"/>
  </w:style>
  <w:style w:type="paragraph" w:styleId="Footer">
    <w:name w:val="footer"/>
    <w:basedOn w:val="Normal"/>
    <w:link w:val="FooterChar"/>
    <w:uiPriority w:val="99"/>
    <w:unhideWhenUsed/>
    <w:rsid w:val="00CF21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2141"/>
  </w:style>
  <w:style w:type="table" w:styleId="TableGrid">
    <w:name w:val="Table Grid"/>
    <w:basedOn w:val="TableNormal"/>
    <w:uiPriority w:val="39"/>
    <w:rsid w:val="006B30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3942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9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Hanthorn</dc:creator>
  <cp:keywords/>
  <dc:description/>
  <cp:lastModifiedBy>Joseph Hanthorn</cp:lastModifiedBy>
  <cp:revision>5</cp:revision>
  <cp:lastPrinted>2020-08-04T01:00:00Z</cp:lastPrinted>
  <dcterms:created xsi:type="dcterms:W3CDTF">2022-12-25T20:09:00Z</dcterms:created>
  <dcterms:modified xsi:type="dcterms:W3CDTF">2023-01-02T04:40:00Z</dcterms:modified>
</cp:coreProperties>
</file>