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34D4" w14:textId="77777777" w:rsidR="00AF1165" w:rsidRDefault="00000000">
      <w:pPr>
        <w:pStyle w:val="Body"/>
        <w:spacing w:after="0" w:line="360" w:lineRule="auto"/>
        <w:outlineLvl w:val="0"/>
        <w:rPr>
          <w:rFonts w:ascii="Garamond" w:eastAsia="Garamond" w:hAnsi="Garamond" w:cs="Garamond"/>
          <w:b/>
          <w:bCs/>
          <w:kern w:val="36"/>
          <w:sz w:val="36"/>
          <w:szCs w:val="36"/>
        </w:rPr>
      </w:pPr>
      <w:r>
        <w:rPr>
          <w:rFonts w:ascii="Garamond" w:hAnsi="Garamond"/>
          <w:b/>
          <w:bCs/>
          <w:kern w:val="36"/>
          <w:sz w:val="36"/>
          <w:szCs w:val="36"/>
        </w:rPr>
        <w:t>Effort Christian School &amp; Preschool Director</w:t>
      </w:r>
    </w:p>
    <w:p w14:paraId="783D525F" w14:textId="77777777" w:rsidR="00AF1165" w:rsidRDefault="00000000">
      <w:pPr>
        <w:pStyle w:val="Body"/>
        <w:spacing w:after="0" w:line="240" w:lineRule="auto"/>
        <w:rPr>
          <w:rFonts w:ascii="Garamond" w:eastAsia="Garamond" w:hAnsi="Garamond" w:cs="Garamond"/>
          <w:b/>
          <w:bCs/>
          <w:kern w:val="0"/>
        </w:rPr>
      </w:pPr>
      <w:r>
        <w:rPr>
          <w:rFonts w:ascii="Garamond" w:hAnsi="Garamond"/>
          <w:b/>
          <w:bCs/>
          <w:kern w:val="0"/>
        </w:rPr>
        <w:t xml:space="preserve">Effort Baptist Church – Palmyra, VA </w:t>
      </w:r>
    </w:p>
    <w:p w14:paraId="638E10E7" w14:textId="15CBF70F" w:rsidR="00AF1165" w:rsidRDefault="00000000">
      <w:pPr>
        <w:pStyle w:val="Body"/>
        <w:spacing w:after="0" w:line="240" w:lineRule="auto"/>
        <w:rPr>
          <w:rFonts w:ascii="Garamond" w:eastAsia="Garamond" w:hAnsi="Garamond" w:cs="Garamond"/>
          <w:b/>
          <w:bCs/>
          <w:kern w:val="0"/>
        </w:rPr>
      </w:pPr>
      <w:r>
        <w:rPr>
          <w:rFonts w:ascii="Garamond" w:hAnsi="Garamond"/>
          <w:b/>
          <w:bCs/>
          <w:kern w:val="0"/>
          <w:lang w:val="de-DE"/>
        </w:rPr>
        <w:t xml:space="preserve">Full-Time </w:t>
      </w:r>
      <w:r>
        <w:rPr>
          <w:rFonts w:ascii="Garamond" w:hAnsi="Garamond"/>
          <w:b/>
          <w:bCs/>
          <w:kern w:val="0"/>
        </w:rPr>
        <w:t>• Leadership Role • Salaried Exempt</w:t>
      </w:r>
      <w:r w:rsidR="00F821C0" w:rsidRPr="00F821C0">
        <w:rPr>
          <w:rFonts w:ascii="Garamond" w:hAnsi="Garamond"/>
          <w:b/>
          <w:bCs/>
          <w:kern w:val="0"/>
        </w:rPr>
        <w:t xml:space="preserve"> • </w:t>
      </w:r>
      <w:r w:rsidR="00F821C0" w:rsidRPr="00F821C0">
        <w:rPr>
          <w:rFonts w:ascii="Garamond" w:hAnsi="Garamond"/>
          <w:b/>
          <w:bCs/>
          <w:i/>
          <w:iCs/>
          <w:kern w:val="0"/>
        </w:rPr>
        <w:t>Open Until Filled</w:t>
      </w:r>
    </w:p>
    <w:p w14:paraId="5C2B5AA3" w14:textId="77777777" w:rsidR="00AF1165" w:rsidRDefault="00000000">
      <w:pPr>
        <w:pStyle w:val="Body"/>
        <w:spacing w:after="0" w:line="240" w:lineRule="auto"/>
        <w:rPr>
          <w:rFonts w:ascii="Garamond" w:eastAsia="Garamond" w:hAnsi="Garamond" w:cs="Garamond"/>
          <w:b/>
          <w:bCs/>
          <w:kern w:val="0"/>
        </w:rPr>
      </w:pPr>
      <w:r>
        <w:rPr>
          <w:rFonts w:ascii="Garamond" w:hAnsi="Garamond"/>
          <w:b/>
          <w:bCs/>
          <w:kern w:val="0"/>
        </w:rPr>
        <w:t>Salary: $55,000–$75,000 (based on education &amp; experience)</w:t>
      </w:r>
    </w:p>
    <w:p w14:paraId="06410E90" w14:textId="77777777" w:rsidR="00AF1165" w:rsidRDefault="00AF1165">
      <w:pPr>
        <w:pStyle w:val="Body"/>
        <w:spacing w:after="0" w:line="240" w:lineRule="auto"/>
        <w:rPr>
          <w:rFonts w:ascii="Garamond" w:eastAsia="Garamond" w:hAnsi="Garamond" w:cs="Garamond"/>
          <w:b/>
          <w:bCs/>
          <w:kern w:val="0"/>
          <w:sz w:val="16"/>
          <w:szCs w:val="16"/>
        </w:rPr>
      </w:pPr>
    </w:p>
    <w:p w14:paraId="08D85AA5" w14:textId="77777777" w:rsidR="00AF1165" w:rsidRDefault="00000000">
      <w:pPr>
        <w:pStyle w:val="Body"/>
        <w:spacing w:after="0" w:line="240" w:lineRule="auto"/>
        <w:rPr>
          <w:rFonts w:ascii="Garamond" w:eastAsia="Garamond" w:hAnsi="Garamond" w:cs="Garamond"/>
          <w:kern w:val="0"/>
        </w:rPr>
      </w:pPr>
      <w:r>
        <w:rPr>
          <w:rFonts w:ascii="Garamond" w:hAnsi="Garamond"/>
          <w:kern w:val="0"/>
        </w:rPr>
        <w:t>Effort Baptist Church seeks a passionate, organized, mission-driven ECSP Director to lead our Christ-centered early childhood program. This role is ideal for a strong administrator who loves children, supports teachers, and thrives in a faith-based environment where spiritual formation and academic development go hand in hand.</w:t>
      </w:r>
    </w:p>
    <w:p w14:paraId="6F1A257C" w14:textId="77777777" w:rsidR="00AF1165" w:rsidRDefault="00AF1165">
      <w:pPr>
        <w:pStyle w:val="Body"/>
        <w:spacing w:after="0" w:line="240" w:lineRule="auto"/>
        <w:rPr>
          <w:rFonts w:ascii="Garamond" w:eastAsia="Garamond" w:hAnsi="Garamond" w:cs="Garamond"/>
          <w:kern w:val="0"/>
          <w:sz w:val="16"/>
          <w:szCs w:val="16"/>
        </w:rPr>
      </w:pPr>
    </w:p>
    <w:p w14:paraId="591CF311" w14:textId="77777777" w:rsidR="00AF1165" w:rsidRDefault="00000000">
      <w:pPr>
        <w:pStyle w:val="Body"/>
        <w:spacing w:after="0" w:line="240" w:lineRule="auto"/>
        <w:rPr>
          <w:rFonts w:ascii="Garamond" w:eastAsia="Garamond" w:hAnsi="Garamond" w:cs="Garamond"/>
          <w:kern w:val="0"/>
        </w:rPr>
      </w:pPr>
      <w:r>
        <w:rPr>
          <w:rFonts w:ascii="Garamond" w:hAnsi="Garamond"/>
          <w:kern w:val="0"/>
        </w:rPr>
        <w:t>Our school provides a joyful, enriching experience for children—nurturing their emotional, social, spiritual, and academic growth through developmentally appropriate, biblically grounded learning. The Director plays a key leadership role in shaping this environment and strengthening the connection between families and the church.</w:t>
      </w:r>
    </w:p>
    <w:p w14:paraId="46A5B81B" w14:textId="77777777" w:rsidR="00AF1165" w:rsidRDefault="00AF1165">
      <w:pPr>
        <w:pStyle w:val="Body"/>
        <w:spacing w:after="0" w:line="276" w:lineRule="auto"/>
        <w:rPr>
          <w:rFonts w:ascii="Garamond" w:eastAsia="Garamond" w:hAnsi="Garamond" w:cs="Garamond"/>
          <w:kern w:val="0"/>
          <w:sz w:val="16"/>
          <w:szCs w:val="16"/>
        </w:rPr>
      </w:pPr>
    </w:p>
    <w:p w14:paraId="5E94B0FC" w14:textId="77777777" w:rsidR="00AF1165" w:rsidRDefault="00000000">
      <w:pPr>
        <w:pStyle w:val="Body"/>
        <w:spacing w:after="0" w:line="276" w:lineRule="auto"/>
        <w:outlineLvl w:val="1"/>
        <w:rPr>
          <w:rFonts w:ascii="Garamond" w:eastAsia="Garamond" w:hAnsi="Garamond" w:cs="Garamond"/>
          <w:b/>
          <w:bCs/>
          <w:kern w:val="0"/>
          <w:sz w:val="36"/>
          <w:szCs w:val="36"/>
        </w:rPr>
      </w:pPr>
      <w:r>
        <w:rPr>
          <w:rFonts w:ascii="Garamond" w:hAnsi="Garamond"/>
          <w:b/>
          <w:bCs/>
          <w:kern w:val="0"/>
          <w:sz w:val="36"/>
          <w:szCs w:val="36"/>
        </w:rPr>
        <w:t>About the Role</w:t>
      </w:r>
    </w:p>
    <w:p w14:paraId="67A2BFDC" w14:textId="2594B8C6" w:rsidR="00AF1165" w:rsidRDefault="00F821C0" w:rsidP="00F821C0">
      <w:pPr>
        <w:pStyle w:val="Body"/>
        <w:spacing w:after="0" w:line="240" w:lineRule="auto"/>
        <w:rPr>
          <w:rFonts w:ascii="Garamond" w:hAnsi="Garamond"/>
          <w:kern w:val="0"/>
        </w:rPr>
      </w:pPr>
      <w:r w:rsidRPr="00F821C0">
        <w:rPr>
          <w:rFonts w:ascii="Garamond" w:hAnsi="Garamond"/>
          <w:kern w:val="0"/>
        </w:rPr>
        <w:t>The ECSP Director oversees daily operations, curriculum, staff supervision, family engagement, and compliance. You will ensure that every child experiences a safe, loving, Christ-centered environment. This full-time leadership position reports to the Associate Pastor and is hired by the Church Council</w:t>
      </w:r>
      <w:r>
        <w:rPr>
          <w:rFonts w:ascii="Garamond" w:hAnsi="Garamond"/>
          <w:kern w:val="0"/>
        </w:rPr>
        <w:t xml:space="preserve">. </w:t>
      </w:r>
      <w:r w:rsidRPr="00F821C0">
        <w:rPr>
          <w:rFonts w:ascii="Garamond" w:hAnsi="Garamond"/>
          <w:i/>
          <w:iCs/>
          <w:kern w:val="0"/>
        </w:rPr>
        <w:t>This position is open until filled.</w:t>
      </w:r>
      <w:r>
        <w:rPr>
          <w:rFonts w:ascii="Garamond" w:hAnsi="Garamond"/>
          <w:kern w:val="0"/>
        </w:rPr>
        <w:t xml:space="preserve"> </w:t>
      </w:r>
    </w:p>
    <w:p w14:paraId="65EA544D" w14:textId="77777777" w:rsidR="00F821C0" w:rsidRDefault="00F821C0">
      <w:pPr>
        <w:pStyle w:val="Body"/>
        <w:spacing w:after="0" w:line="276" w:lineRule="auto"/>
        <w:rPr>
          <w:rFonts w:ascii="Garamond" w:eastAsia="Garamond" w:hAnsi="Garamond" w:cs="Garamond"/>
          <w:kern w:val="0"/>
        </w:rPr>
      </w:pPr>
    </w:p>
    <w:p w14:paraId="69A7447E" w14:textId="77777777" w:rsidR="00AF1165" w:rsidRDefault="00000000">
      <w:pPr>
        <w:pStyle w:val="Body"/>
        <w:spacing w:after="0" w:line="276" w:lineRule="auto"/>
        <w:outlineLvl w:val="1"/>
        <w:rPr>
          <w:rFonts w:ascii="Garamond" w:eastAsia="Garamond" w:hAnsi="Garamond" w:cs="Garamond"/>
          <w:b/>
          <w:bCs/>
          <w:kern w:val="0"/>
          <w:sz w:val="36"/>
          <w:szCs w:val="36"/>
        </w:rPr>
      </w:pPr>
      <w:r>
        <w:rPr>
          <w:rFonts w:ascii="Garamond" w:hAnsi="Garamond"/>
          <w:b/>
          <w:bCs/>
          <w:kern w:val="0"/>
          <w:sz w:val="36"/>
          <w:szCs w:val="36"/>
        </w:rPr>
        <w:t>Key Responsibilities</w:t>
      </w:r>
    </w:p>
    <w:p w14:paraId="50FB935A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Leadership &amp; Mission Alignment</w:t>
      </w:r>
    </w:p>
    <w:p w14:paraId="5E50CE04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Model and uphold the mission and values of Effort Baptist Church</w:t>
      </w:r>
    </w:p>
    <w:p w14:paraId="5CFC65FD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Foster a positive, Christ-centered atmosphere for children, families, and staff</w:t>
      </w:r>
    </w:p>
    <w:p w14:paraId="59E18263" w14:textId="6C8F0549" w:rsidR="00AF1165" w:rsidRDefault="00000000">
      <w:pPr>
        <w:pStyle w:val="Body"/>
        <w:numPr>
          <w:ilvl w:val="0"/>
          <w:numId w:val="4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 xml:space="preserve">Integrate prayer, </w:t>
      </w:r>
      <w:r w:rsidR="00F821C0">
        <w:rPr>
          <w:rFonts w:ascii="Garamond" w:hAnsi="Garamond"/>
          <w:kern w:val="0"/>
        </w:rPr>
        <w:t>Scripture/</w:t>
      </w:r>
      <w:r>
        <w:rPr>
          <w:rFonts w:ascii="Garamond" w:hAnsi="Garamond"/>
          <w:kern w:val="0"/>
        </w:rPr>
        <w:t>Bible stories, and Christian values into school programming</w:t>
      </w:r>
    </w:p>
    <w:p w14:paraId="3B53E3E3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Administration &amp; Operations</w:t>
      </w:r>
    </w:p>
    <w:p w14:paraId="1C5A3FBA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Manage daily routines, school calendars, schedules, and facility usage</w:t>
      </w:r>
    </w:p>
    <w:p w14:paraId="4D4B8841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security of the building, equipment, and grounds</w:t>
      </w:r>
    </w:p>
    <w:p w14:paraId="65B6FC9A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Ensure compliance with Religious Exemption and DSS licensing requirements, including ratios, health standards, and safety drills</w:t>
      </w:r>
    </w:p>
    <w:p w14:paraId="38059BBA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regular communication with families, teachers, pastors, and church leadership</w:t>
      </w:r>
    </w:p>
    <w:p w14:paraId="4A340B1B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Oversee policy and procedure development and human resources</w:t>
      </w:r>
    </w:p>
    <w:p w14:paraId="499AF129" w14:textId="77777777" w:rsidR="00AF1165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paper and digital student files and information (</w:t>
      </w:r>
      <w:proofErr w:type="spellStart"/>
      <w:r>
        <w:rPr>
          <w:rFonts w:ascii="Garamond" w:hAnsi="Garamond"/>
          <w:kern w:val="0"/>
        </w:rPr>
        <w:t>Procare</w:t>
      </w:r>
      <w:proofErr w:type="spellEnd"/>
      <w:r>
        <w:rPr>
          <w:rFonts w:ascii="Garamond" w:hAnsi="Garamond"/>
          <w:kern w:val="0"/>
        </w:rPr>
        <w:t xml:space="preserve"> app)</w:t>
      </w:r>
    </w:p>
    <w:p w14:paraId="58229061" w14:textId="77777777" w:rsidR="00AF1165" w:rsidRDefault="00000000" w:rsidP="00F821C0">
      <w:pPr>
        <w:pStyle w:val="Body"/>
        <w:numPr>
          <w:ilvl w:val="0"/>
          <w:numId w:val="4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regular office hours Monday–Friday</w:t>
      </w:r>
    </w:p>
    <w:p w14:paraId="4109B4F3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Curriculum &amp; Program Oversight</w:t>
      </w:r>
    </w:p>
    <w:p w14:paraId="2C6FB4B5" w14:textId="77777777" w:rsidR="00AF1165" w:rsidRPr="00F821C0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Maintain a Bible-based, developmentally appropriate curriculum</w:t>
      </w:r>
    </w:p>
    <w:p w14:paraId="547442D8" w14:textId="77777777" w:rsidR="00AF1165" w:rsidRPr="00F821C0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Support teachers with lesson planning, instructional strategies, and classroom management</w:t>
      </w:r>
    </w:p>
    <w:p w14:paraId="0B353010" w14:textId="77777777" w:rsidR="00AF1165" w:rsidRPr="00F821C0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Assist teachers in addressing behavioral concerns and developing appropriate strategies</w:t>
      </w:r>
    </w:p>
    <w:p w14:paraId="12819641" w14:textId="77777777" w:rsidR="00AF1165" w:rsidRPr="00F821C0" w:rsidRDefault="00000000" w:rsidP="00F821C0">
      <w:pPr>
        <w:pStyle w:val="Body"/>
        <w:numPr>
          <w:ilvl w:val="0"/>
          <w:numId w:val="4"/>
        </w:numPr>
        <w:spacing w:after="0" w:line="240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Ensure safe, nurturing learning environments aligned with best practices in early childhood education</w:t>
      </w:r>
    </w:p>
    <w:p w14:paraId="6E269D67" w14:textId="77777777" w:rsidR="00F821C0" w:rsidRDefault="00F821C0">
      <w:pPr>
        <w:rPr>
          <w:rFonts w:ascii="Garamond" w:hAnsi="Garamond" w:cs="Arial Unicode MS"/>
          <w:b/>
          <w:bCs/>
          <w:color w:val="000000"/>
          <w:sz w:val="27"/>
          <w:szCs w:val="27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Garamond" w:hAnsi="Garamond"/>
          <w:b/>
          <w:bCs/>
          <w:sz w:val="27"/>
          <w:szCs w:val="27"/>
        </w:rPr>
        <w:br w:type="page"/>
      </w:r>
    </w:p>
    <w:p w14:paraId="106DF72F" w14:textId="79C0A27D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lastRenderedPageBreak/>
        <w:t>Parent &amp; Family Engagement</w:t>
      </w:r>
    </w:p>
    <w:p w14:paraId="65B0890F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Serve as the primary contact for parent communication, tours, and inquiries</w:t>
      </w:r>
    </w:p>
    <w:p w14:paraId="4086ED20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Build strong relationships with families and connect them to the broader church community</w:t>
      </w:r>
    </w:p>
    <w:p w14:paraId="1343B4F4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Conduct daily health screenings as needed</w:t>
      </w:r>
    </w:p>
    <w:p w14:paraId="27819D54" w14:textId="77777777" w:rsidR="00AF1165" w:rsidRDefault="00000000">
      <w:pPr>
        <w:pStyle w:val="Body"/>
        <w:numPr>
          <w:ilvl w:val="0"/>
          <w:numId w:val="2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Provide outreach to families during absences, crises, and celebrations</w:t>
      </w:r>
    </w:p>
    <w:p w14:paraId="327D6B32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Teacher Supervision &amp; Personnel Management</w:t>
      </w:r>
    </w:p>
    <w:p w14:paraId="1086222D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Supervise and support daily activities of all teachers</w:t>
      </w:r>
    </w:p>
    <w:p w14:paraId="04D9D6FE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Advertise, interview, and hire teachers as needed</w:t>
      </w:r>
    </w:p>
    <w:p w14:paraId="34197C0E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Lead staff meetings and ongoing professional development</w:t>
      </w:r>
    </w:p>
    <w:p w14:paraId="50B8FE40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personnel files and conduct annual reviews and employment agreements</w:t>
      </w:r>
    </w:p>
    <w:p w14:paraId="63FEBCEE" w14:textId="77777777" w:rsidR="00AF1165" w:rsidRDefault="00000000">
      <w:pPr>
        <w:pStyle w:val="Body"/>
        <w:numPr>
          <w:ilvl w:val="0"/>
          <w:numId w:val="2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Address personnel issues promptly, confidentially, and with proper documentation</w:t>
      </w:r>
    </w:p>
    <w:p w14:paraId="3EA2F4F1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Financial &amp; Resource Management</w:t>
      </w:r>
    </w:p>
    <w:p w14:paraId="0C9B8C68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Purchase and maintain supplies, materials, and resources</w:t>
      </w:r>
    </w:p>
    <w:p w14:paraId="466636DD" w14:textId="77777777" w:rsidR="00AF1165" w:rsidRDefault="0000000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Maintain accurate tuition accounts; post billings and payments; send late notices; provide tax documentation</w:t>
      </w:r>
    </w:p>
    <w:p w14:paraId="5A53A841" w14:textId="77777777" w:rsidR="00AF1165" w:rsidRDefault="00000000">
      <w:pPr>
        <w:pStyle w:val="Body"/>
        <w:numPr>
          <w:ilvl w:val="0"/>
          <w:numId w:val="2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Work with the Finance Committee to develop tuition rates and annual budget needs</w:t>
      </w:r>
    </w:p>
    <w:p w14:paraId="566ABC00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Community Outreach</w:t>
      </w:r>
    </w:p>
    <w:p w14:paraId="57BB258A" w14:textId="031848C8" w:rsidR="00AF1165" w:rsidRDefault="00000000">
      <w:pPr>
        <w:pStyle w:val="Body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Assist with outreach activities that attract children and families to the school</w:t>
      </w:r>
    </w:p>
    <w:p w14:paraId="419BFB4B" w14:textId="77777777" w:rsidR="00AF1165" w:rsidRDefault="00000000">
      <w:pPr>
        <w:pStyle w:val="Body"/>
        <w:numPr>
          <w:ilvl w:val="0"/>
          <w:numId w:val="2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Work with communications staff to provide regular updates to church and families</w:t>
      </w:r>
    </w:p>
    <w:p w14:paraId="1804561F" w14:textId="77777777" w:rsidR="00AF1165" w:rsidRDefault="00000000">
      <w:pPr>
        <w:pStyle w:val="Body"/>
        <w:spacing w:after="0" w:line="276" w:lineRule="auto"/>
        <w:outlineLvl w:val="2"/>
        <w:rPr>
          <w:rFonts w:ascii="Garamond" w:eastAsia="Garamond" w:hAnsi="Garamond" w:cs="Garamond"/>
          <w:b/>
          <w:bCs/>
          <w:kern w:val="0"/>
          <w:sz w:val="27"/>
          <w:szCs w:val="27"/>
        </w:rPr>
      </w:pPr>
      <w:r>
        <w:rPr>
          <w:rFonts w:ascii="Garamond" w:hAnsi="Garamond"/>
          <w:b/>
          <w:bCs/>
          <w:kern w:val="0"/>
          <w:sz w:val="27"/>
          <w:szCs w:val="27"/>
        </w:rPr>
        <w:t>Other Duties</w:t>
      </w:r>
    </w:p>
    <w:p w14:paraId="7968AFFC" w14:textId="77777777" w:rsidR="00AF1165" w:rsidRDefault="00000000">
      <w:pPr>
        <w:pStyle w:val="Body"/>
        <w:numPr>
          <w:ilvl w:val="0"/>
          <w:numId w:val="6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Perform additional responsibilities as assigned by the Associate Pastor</w:t>
      </w:r>
    </w:p>
    <w:p w14:paraId="403456C0" w14:textId="77777777" w:rsidR="00AF1165" w:rsidRDefault="00000000">
      <w:pPr>
        <w:pStyle w:val="Body"/>
        <w:numPr>
          <w:ilvl w:val="0"/>
          <w:numId w:val="4"/>
        </w:numPr>
        <w:spacing w:after="0" w:line="360" w:lineRule="auto"/>
        <w:rPr>
          <w:rFonts w:ascii="Garamond" w:hAnsi="Garamond"/>
        </w:rPr>
      </w:pPr>
      <w:r>
        <w:rPr>
          <w:rFonts w:ascii="Garamond" w:hAnsi="Garamond"/>
          <w:kern w:val="0"/>
        </w:rPr>
        <w:t>Responsibilities may expand as ministries grow and staffing evolves</w:t>
      </w:r>
    </w:p>
    <w:p w14:paraId="32F0D57F" w14:textId="77777777" w:rsidR="00AF1165" w:rsidRDefault="00000000">
      <w:pPr>
        <w:pStyle w:val="Body"/>
        <w:spacing w:after="0" w:line="276" w:lineRule="auto"/>
        <w:outlineLvl w:val="1"/>
        <w:rPr>
          <w:rFonts w:ascii="Garamond" w:eastAsia="Garamond" w:hAnsi="Garamond" w:cs="Garamond"/>
          <w:b/>
          <w:bCs/>
          <w:kern w:val="0"/>
          <w:sz w:val="32"/>
          <w:szCs w:val="32"/>
        </w:rPr>
      </w:pPr>
      <w:r>
        <w:rPr>
          <w:rFonts w:ascii="Garamond" w:hAnsi="Garamond"/>
          <w:b/>
          <w:bCs/>
          <w:kern w:val="0"/>
          <w:sz w:val="32"/>
          <w:szCs w:val="32"/>
        </w:rPr>
        <w:t>Qualifications</w:t>
      </w:r>
    </w:p>
    <w:p w14:paraId="5C3B497E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Bachelor’s degree in early childhood education, child development, or a related field</w:t>
      </w:r>
    </w:p>
    <w:p w14:paraId="697F573D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Minimum of two years of experience in early childhood education</w:t>
      </w:r>
    </w:p>
    <w:p w14:paraId="5542B1A6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Experience developing, organizing, and implementing age-appropriate learning programs</w:t>
      </w:r>
    </w:p>
    <w:p w14:paraId="7AA61C1F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Experience supervising staff or volunteers</w:t>
      </w:r>
    </w:p>
    <w:p w14:paraId="5191C3E7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Experience in Christian education or church-based children’s ministry preferred</w:t>
      </w:r>
    </w:p>
    <w:p w14:paraId="60154B75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Excellent written and oral communication skills</w:t>
      </w:r>
    </w:p>
    <w:p w14:paraId="2BFCBFD7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Strong administrative, organizational, and problem-solving abilities</w:t>
      </w:r>
    </w:p>
    <w:p w14:paraId="1A586A02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Ability to work collaboratively with teachers, parents, church staff, and the wider church community</w:t>
      </w:r>
    </w:p>
    <w:p w14:paraId="4CE78C78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Ethical behavior/</w:t>
      </w:r>
      <w:r>
        <w:rPr>
          <w:rFonts w:ascii="Garamond" w:hAnsi="Garamond"/>
        </w:rPr>
        <w:t xml:space="preserve">moral character </w:t>
      </w:r>
      <w:r>
        <w:rPr>
          <w:rFonts w:ascii="Garamond" w:hAnsi="Garamond"/>
          <w:kern w:val="0"/>
        </w:rPr>
        <w:t>consistent with Effort Baptist Church’s statement of faith</w:t>
      </w:r>
    </w:p>
    <w:p w14:paraId="6A04A4D8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Ability to obtain and maintain First Aid, CPR, and MAT certifications</w:t>
      </w:r>
    </w:p>
    <w:p w14:paraId="4F34D6B9" w14:textId="77777777" w:rsidR="00AF1165" w:rsidRDefault="00000000" w:rsidP="00F821C0">
      <w:pPr>
        <w:pStyle w:val="Body"/>
        <w:numPr>
          <w:ilvl w:val="0"/>
          <w:numId w:val="2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Clear central registry fingerprinting, health report, and background check</w:t>
      </w:r>
    </w:p>
    <w:p w14:paraId="391E5265" w14:textId="77777777" w:rsidR="00AF1165" w:rsidRDefault="00000000">
      <w:pPr>
        <w:pStyle w:val="Body"/>
        <w:spacing w:after="0" w:line="276" w:lineRule="auto"/>
        <w:outlineLvl w:val="1"/>
        <w:rPr>
          <w:rFonts w:ascii="Garamond" w:eastAsia="Garamond" w:hAnsi="Garamond" w:cs="Garamond"/>
          <w:b/>
          <w:bCs/>
          <w:kern w:val="0"/>
          <w:sz w:val="36"/>
          <w:szCs w:val="36"/>
        </w:rPr>
      </w:pPr>
      <w:r>
        <w:rPr>
          <w:rFonts w:ascii="Garamond" w:hAnsi="Garamond"/>
          <w:b/>
          <w:bCs/>
          <w:kern w:val="0"/>
          <w:sz w:val="36"/>
          <w:szCs w:val="36"/>
        </w:rPr>
        <w:t>How to Apply</w:t>
      </w:r>
    </w:p>
    <w:p w14:paraId="5B4BC8B4" w14:textId="77777777" w:rsidR="00AF1165" w:rsidRDefault="00000000" w:rsidP="00F821C0">
      <w:pPr>
        <w:pStyle w:val="Body"/>
        <w:spacing w:after="120" w:line="240" w:lineRule="auto"/>
        <w:rPr>
          <w:rFonts w:ascii="Garamond" w:eastAsia="Garamond" w:hAnsi="Garamond" w:cs="Garamond"/>
          <w:kern w:val="0"/>
        </w:rPr>
      </w:pPr>
      <w:r>
        <w:rPr>
          <w:rFonts w:ascii="Garamond" w:hAnsi="Garamond"/>
          <w:kern w:val="0"/>
        </w:rPr>
        <w:t>Interested candidates should submit:</w:t>
      </w:r>
    </w:p>
    <w:p w14:paraId="055F7D55" w14:textId="77777777" w:rsidR="00AF1165" w:rsidRDefault="00000000" w:rsidP="00F821C0">
      <w:pPr>
        <w:pStyle w:val="Body"/>
        <w:numPr>
          <w:ilvl w:val="0"/>
          <w:numId w:val="10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  <w:kern w:val="0"/>
        </w:rPr>
        <w:t>A cover letter</w:t>
      </w:r>
    </w:p>
    <w:p w14:paraId="3B57D47C" w14:textId="77777777" w:rsidR="00AF1165" w:rsidRDefault="00000000" w:rsidP="00F821C0">
      <w:pPr>
        <w:pStyle w:val="Body"/>
        <w:numPr>
          <w:ilvl w:val="0"/>
          <w:numId w:val="10"/>
        </w:numPr>
        <w:spacing w:after="0" w:line="240" w:lineRule="auto"/>
        <w:rPr>
          <w:rFonts w:ascii="Garamond" w:hAnsi="Garamond"/>
          <w:lang w:val="es-ES_tradnl"/>
        </w:rPr>
      </w:pPr>
      <w:r>
        <w:rPr>
          <w:rFonts w:ascii="Garamond" w:hAnsi="Garamond"/>
          <w:kern w:val="0"/>
          <w:lang w:val="es-ES_tradnl"/>
        </w:rPr>
        <w:t>Resume</w:t>
      </w:r>
    </w:p>
    <w:p w14:paraId="337F7223" w14:textId="77777777" w:rsidR="00AF1165" w:rsidRPr="00F821C0" w:rsidRDefault="00000000" w:rsidP="00F821C0">
      <w:pPr>
        <w:pStyle w:val="Body"/>
        <w:numPr>
          <w:ilvl w:val="0"/>
          <w:numId w:val="10"/>
        </w:numPr>
        <w:spacing w:after="0" w:line="240" w:lineRule="auto"/>
        <w:rPr>
          <w:rFonts w:ascii="Garamond" w:hAnsi="Garamond"/>
          <w:lang w:val="fr-FR"/>
        </w:rPr>
      </w:pPr>
      <w:proofErr w:type="spellStart"/>
      <w:r>
        <w:rPr>
          <w:rFonts w:ascii="Garamond" w:hAnsi="Garamond"/>
          <w:kern w:val="0"/>
          <w:lang w:val="fr-FR"/>
        </w:rPr>
        <w:t>References</w:t>
      </w:r>
      <w:proofErr w:type="spellEnd"/>
    </w:p>
    <w:p w14:paraId="03FA3E6F" w14:textId="77777777" w:rsidR="00F821C0" w:rsidRDefault="00F821C0" w:rsidP="00F821C0">
      <w:pPr>
        <w:pStyle w:val="Body"/>
        <w:spacing w:after="0" w:line="240" w:lineRule="auto"/>
        <w:ind w:left="720"/>
        <w:rPr>
          <w:rFonts w:ascii="Garamond" w:hAnsi="Garamond"/>
          <w:lang w:val="fr-FR"/>
        </w:rPr>
      </w:pPr>
    </w:p>
    <w:p w14:paraId="3B4A816E" w14:textId="77777777" w:rsidR="00AF1165" w:rsidRDefault="00000000">
      <w:pPr>
        <w:pStyle w:val="Body"/>
        <w:spacing w:after="0" w:line="240" w:lineRule="auto"/>
      </w:pPr>
      <w:r>
        <w:rPr>
          <w:rFonts w:ascii="Garamond" w:hAnsi="Garamond"/>
          <w:kern w:val="0"/>
        </w:rPr>
        <w:t>Applications may be emailed to Ashley Boschen (</w:t>
      </w:r>
      <w:hyperlink r:id="rId7" w:history="1">
        <w:r w:rsidR="00AF1165">
          <w:rPr>
            <w:rStyle w:val="Hyperlink0"/>
          </w:rPr>
          <w:t>aboschen@effortchurch.org</w:t>
        </w:r>
      </w:hyperlink>
      <w:r>
        <w:rPr>
          <w:rFonts w:ascii="Garamond" w:hAnsi="Garamond"/>
          <w:kern w:val="0"/>
        </w:rPr>
        <w:t>), Interim Director.</w:t>
      </w:r>
    </w:p>
    <w:sectPr w:rsidR="00AF116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B4AB" w14:textId="77777777" w:rsidR="00103E5C" w:rsidRDefault="00103E5C">
      <w:r>
        <w:separator/>
      </w:r>
    </w:p>
  </w:endnote>
  <w:endnote w:type="continuationSeparator" w:id="0">
    <w:p w14:paraId="45BF1B54" w14:textId="77777777" w:rsidR="00103E5C" w:rsidRDefault="0010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749A" w14:textId="77777777" w:rsidR="00AF1165" w:rsidRDefault="00AF116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71F83" w14:textId="77777777" w:rsidR="00103E5C" w:rsidRDefault="00103E5C">
      <w:r>
        <w:separator/>
      </w:r>
    </w:p>
  </w:footnote>
  <w:footnote w:type="continuationSeparator" w:id="0">
    <w:p w14:paraId="68154611" w14:textId="77777777" w:rsidR="00103E5C" w:rsidRDefault="00103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5B2AA" w14:textId="77777777" w:rsidR="00AF1165" w:rsidRDefault="00AF116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5BE8"/>
    <w:multiLevelType w:val="hybridMultilevel"/>
    <w:tmpl w:val="777C4BC0"/>
    <w:numStyleLink w:val="ImportedStyle1"/>
  </w:abstractNum>
  <w:abstractNum w:abstractNumId="1" w15:restartNumberingAfterBreak="0">
    <w:nsid w:val="0D1762AC"/>
    <w:multiLevelType w:val="hybridMultilevel"/>
    <w:tmpl w:val="E73229A6"/>
    <w:numStyleLink w:val="ImportedStyle4"/>
  </w:abstractNum>
  <w:abstractNum w:abstractNumId="2" w15:restartNumberingAfterBreak="0">
    <w:nsid w:val="26E1313B"/>
    <w:multiLevelType w:val="hybridMultilevel"/>
    <w:tmpl w:val="E73229A6"/>
    <w:styleLink w:val="ImportedStyle4"/>
    <w:lvl w:ilvl="0" w:tplc="3E407DE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6A23D0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27E5A3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2F40C1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7F69EE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FD09B3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CA4106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0E6982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A76187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 w15:restartNumberingAfterBreak="0">
    <w:nsid w:val="3161133B"/>
    <w:multiLevelType w:val="hybridMultilevel"/>
    <w:tmpl w:val="689472C0"/>
    <w:numStyleLink w:val="ImportedStyle2"/>
  </w:abstractNum>
  <w:abstractNum w:abstractNumId="4" w15:restartNumberingAfterBreak="0">
    <w:nsid w:val="3220295E"/>
    <w:multiLevelType w:val="hybridMultilevel"/>
    <w:tmpl w:val="777C4BC0"/>
    <w:styleLink w:val="ImportedStyle1"/>
    <w:lvl w:ilvl="0" w:tplc="919E050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758CAE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F9A591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59439D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978A8C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85E89BE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C12064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E22CB9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676CCD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323021B3"/>
    <w:multiLevelType w:val="hybridMultilevel"/>
    <w:tmpl w:val="0EF069AC"/>
    <w:styleLink w:val="ImportedStyle5"/>
    <w:lvl w:ilvl="0" w:tplc="454AA0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78837F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98A2F5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224D9D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CC6373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6B2A57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1E0863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744943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6A469BA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406B1C24"/>
    <w:multiLevelType w:val="hybridMultilevel"/>
    <w:tmpl w:val="A7C820AA"/>
    <w:styleLink w:val="ImportedStyle3"/>
    <w:lvl w:ilvl="0" w:tplc="91F043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3F2D51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6CC7AE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CA08D7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8CE122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D1875C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D06DE7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858D96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D82448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 w15:restartNumberingAfterBreak="0">
    <w:nsid w:val="4C3E2BE4"/>
    <w:multiLevelType w:val="hybridMultilevel"/>
    <w:tmpl w:val="0EF069AC"/>
    <w:numStyleLink w:val="ImportedStyle5"/>
  </w:abstractNum>
  <w:abstractNum w:abstractNumId="8" w15:restartNumberingAfterBreak="0">
    <w:nsid w:val="6BAF6E5E"/>
    <w:multiLevelType w:val="hybridMultilevel"/>
    <w:tmpl w:val="A7C820AA"/>
    <w:numStyleLink w:val="ImportedStyle3"/>
  </w:abstractNum>
  <w:abstractNum w:abstractNumId="9" w15:restartNumberingAfterBreak="0">
    <w:nsid w:val="7B1349AD"/>
    <w:multiLevelType w:val="hybridMultilevel"/>
    <w:tmpl w:val="689472C0"/>
    <w:styleLink w:val="ImportedStyle2"/>
    <w:lvl w:ilvl="0" w:tplc="B8D0A6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3CE4B08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69A3FD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5C003C0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EBA8576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D06C35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3525472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8AAA37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AC4DEE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362554654">
    <w:abstractNumId w:val="4"/>
  </w:num>
  <w:num w:numId="2" w16cid:durableId="1334725420">
    <w:abstractNumId w:val="0"/>
  </w:num>
  <w:num w:numId="3" w16cid:durableId="1193768696">
    <w:abstractNumId w:val="9"/>
  </w:num>
  <w:num w:numId="4" w16cid:durableId="204176003">
    <w:abstractNumId w:val="3"/>
  </w:num>
  <w:num w:numId="5" w16cid:durableId="473446950">
    <w:abstractNumId w:val="6"/>
  </w:num>
  <w:num w:numId="6" w16cid:durableId="791557598">
    <w:abstractNumId w:val="8"/>
  </w:num>
  <w:num w:numId="7" w16cid:durableId="460808743">
    <w:abstractNumId w:val="2"/>
  </w:num>
  <w:num w:numId="8" w16cid:durableId="818620314">
    <w:abstractNumId w:val="1"/>
  </w:num>
  <w:num w:numId="9" w16cid:durableId="1041250413">
    <w:abstractNumId w:val="5"/>
  </w:num>
  <w:num w:numId="10" w16cid:durableId="9571034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165"/>
    <w:rsid w:val="00103E5C"/>
    <w:rsid w:val="00304BA8"/>
    <w:rsid w:val="006B1BBB"/>
    <w:rsid w:val="006F52F9"/>
    <w:rsid w:val="00AF1165"/>
    <w:rsid w:val="00CC6488"/>
    <w:rsid w:val="00F8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6642"/>
  <w15:docId w15:val="{9FD97E5E-0B97-4DDB-89EE-E66A805B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78" w:lineRule="auto"/>
    </w:pPr>
    <w:rPr>
      <w:rFonts w:ascii="Calibri" w:hAnsi="Calibri" w:cs="Arial Unicode M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Garamond" w:eastAsia="Garamond" w:hAnsi="Garamond" w:cs="Garamond"/>
      <w:outline w:val="0"/>
      <w:color w:val="0563C1"/>
      <w:kern w:val="0"/>
      <w:u w:val="single" w:color="0563C1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boschen@effortchurc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Coffey</dc:creator>
  <cp:lastModifiedBy>Darren Coffey</cp:lastModifiedBy>
  <cp:revision>2</cp:revision>
  <dcterms:created xsi:type="dcterms:W3CDTF">2026-10-21T03:54:00Z</dcterms:created>
  <dcterms:modified xsi:type="dcterms:W3CDTF">2026-10-21T03:54:00Z</dcterms:modified>
</cp:coreProperties>
</file>