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A2BFF" w14:textId="23515014" w:rsidR="008B09F4" w:rsidRDefault="00D905F6" w:rsidP="008B09F4">
      <w:pPr>
        <w:rPr>
          <w:rFonts w:ascii="Aptos Black" w:hAnsi="Aptos Black" w:cs="Aharoni"/>
          <w:color w:val="105476"/>
          <w:sz w:val="48"/>
          <w:szCs w:val="48"/>
        </w:rPr>
      </w:pPr>
      <w:r>
        <w:rPr>
          <w:rFonts w:ascii="Aptos Black" w:hAnsi="Aptos Black" w:cs="Aharoni"/>
          <w:color w:val="8E3551"/>
          <w:sz w:val="48"/>
          <w:szCs w:val="48"/>
        </w:rPr>
        <w:t>NKJV</w:t>
      </w:r>
      <w:r w:rsidRPr="008B09F4">
        <w:rPr>
          <w:b/>
          <w:bCs/>
          <w:noProof/>
          <w:color w:val="8E6148"/>
          <w:sz w:val="28"/>
          <w:szCs w:val="28"/>
          <w:u w:val="single"/>
        </w:rPr>
        <w:t xml:space="preserve"> </w:t>
      </w:r>
      <w:r w:rsidR="008B09F4" w:rsidRPr="008B09F4">
        <w:rPr>
          <w:b/>
          <w:bCs/>
          <w:noProof/>
          <w:color w:val="8E6148"/>
          <w:sz w:val="28"/>
          <w:szCs w:val="28"/>
          <w:u w:val="single"/>
        </w:rPr>
        <w:drawing>
          <wp:anchor distT="0" distB="0" distL="114300" distR="114300" simplePos="0" relativeHeight="251660288" behindDoc="0" locked="0" layoutInCell="1" allowOverlap="1" wp14:anchorId="028E495C" wp14:editId="55CB96DE">
            <wp:simplePos x="0" y="0"/>
            <wp:positionH relativeFrom="column">
              <wp:posOffset>5410200</wp:posOffset>
            </wp:positionH>
            <wp:positionV relativeFrom="paragraph">
              <wp:posOffset>320040</wp:posOffset>
            </wp:positionV>
            <wp:extent cx="1341120" cy="1394460"/>
            <wp:effectExtent l="0" t="0" r="0" b="0"/>
            <wp:wrapNone/>
            <wp:docPr id="886686802" name="Picture 1" descr="A hexagons with white and re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686802" name="Picture 1" descr="A hexagons with white and red text&#10;&#10;Description automatically generated"/>
                    <pic:cNvPicPr/>
                  </pic:nvPicPr>
                  <pic:blipFill>
                    <a:blip r:embed="rId4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39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B09F4" w:rsidRPr="00FF2D63">
        <w:rPr>
          <w:rFonts w:ascii="Aptos Black" w:hAnsi="Aptos Black" w:cs="Aharon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3885546" wp14:editId="29E1D05C">
                <wp:simplePos x="0" y="0"/>
                <wp:positionH relativeFrom="page">
                  <wp:align>right</wp:align>
                </wp:positionH>
                <wp:positionV relativeFrom="paragraph">
                  <wp:posOffset>10795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79AE7B" w14:textId="2BB78F5A" w:rsidR="008B09F4" w:rsidRPr="008B09F4" w:rsidRDefault="008B09F4" w:rsidP="008B09F4">
                            <w:pPr>
                              <w:rPr>
                                <w:color w:val="BF818F"/>
                                <w:sz w:val="18"/>
                                <w:szCs w:val="18"/>
                              </w:rPr>
                            </w:pPr>
                            <w:r w:rsidRPr="008B09F4">
                              <w:rPr>
                                <w:color w:val="BF818F"/>
                                <w:sz w:val="28"/>
                                <w:szCs w:val="28"/>
                              </w:rPr>
                              <w:t xml:space="preserve">Module 3: </w:t>
                            </w:r>
                            <w:r>
                              <w:rPr>
                                <w:color w:val="BF818F"/>
                                <w:sz w:val="28"/>
                                <w:szCs w:val="28"/>
                              </w:rPr>
                              <w:t>Doctrinal</w:t>
                            </w:r>
                            <w:r w:rsidRPr="008B09F4">
                              <w:rPr>
                                <w:color w:val="BF818F"/>
                                <w:sz w:val="28"/>
                                <w:szCs w:val="28"/>
                              </w:rPr>
                              <w:t xml:space="preserve"> Elements </w:t>
                            </w:r>
                          </w:p>
                          <w:p w14:paraId="4C27AF4D" w14:textId="77777777" w:rsidR="008B09F4" w:rsidRPr="008B09F4" w:rsidRDefault="008B09F4" w:rsidP="008B09F4">
                            <w:pPr>
                              <w:rPr>
                                <w:color w:val="AD959D"/>
                                <w:sz w:val="28"/>
                                <w:szCs w:val="28"/>
                              </w:rPr>
                            </w:pPr>
                            <w:r w:rsidRPr="008B09F4">
                              <w:rPr>
                                <w:color w:val="AD959D"/>
                                <w:sz w:val="28"/>
                                <w:szCs w:val="28"/>
                              </w:rPr>
                              <w:t xml:space="preserve">Scriptures </w:t>
                            </w:r>
                          </w:p>
                          <w:p w14:paraId="297CF850" w14:textId="77777777" w:rsidR="008B09F4" w:rsidRDefault="008B09F4" w:rsidP="008B09F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38855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4.7pt;margin-top:.85pt;width:185.9pt;height:110.6pt;z-index:251659264;visibility:visible;mso-wrap-style:square;mso-width-percent:40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" filled="f" stroked="f">
                <v:textbox style="mso-fit-shape-to-text:t">
                  <w:txbxContent>
                    <w:p w14:paraId="7979AE7B" w14:textId="2BB78F5A" w:rsidR="008B09F4" w:rsidRPr="008B09F4" w:rsidRDefault="008B09F4" w:rsidP="008B09F4">
                      <w:pPr>
                        <w:rPr>
                          <w:color w:val="BF818F"/>
                          <w:sz w:val="18"/>
                          <w:szCs w:val="18"/>
                        </w:rPr>
                      </w:pPr>
                      <w:r w:rsidRPr="008B09F4">
                        <w:rPr>
                          <w:color w:val="BF818F"/>
                          <w:sz w:val="28"/>
                          <w:szCs w:val="28"/>
                        </w:rPr>
                        <w:t xml:space="preserve">Module </w:t>
                      </w:r>
                      <w:r w:rsidRPr="008B09F4">
                        <w:rPr>
                          <w:color w:val="BF818F"/>
                          <w:sz w:val="28"/>
                          <w:szCs w:val="28"/>
                        </w:rPr>
                        <w:t>3</w:t>
                      </w:r>
                      <w:r w:rsidRPr="008B09F4">
                        <w:rPr>
                          <w:color w:val="BF818F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color w:val="BF818F"/>
                          <w:sz w:val="28"/>
                          <w:szCs w:val="28"/>
                        </w:rPr>
                        <w:t>Doctrinal</w:t>
                      </w:r>
                      <w:r w:rsidRPr="008B09F4">
                        <w:rPr>
                          <w:color w:val="BF818F"/>
                          <w:sz w:val="28"/>
                          <w:szCs w:val="28"/>
                        </w:rPr>
                        <w:t xml:space="preserve"> Elements </w:t>
                      </w:r>
                    </w:p>
                    <w:p w14:paraId="4C27AF4D" w14:textId="77777777" w:rsidR="008B09F4" w:rsidRPr="008B09F4" w:rsidRDefault="008B09F4" w:rsidP="008B09F4">
                      <w:pPr>
                        <w:rPr>
                          <w:color w:val="AD959D"/>
                          <w:sz w:val="28"/>
                          <w:szCs w:val="28"/>
                        </w:rPr>
                      </w:pPr>
                      <w:r w:rsidRPr="008B09F4">
                        <w:rPr>
                          <w:color w:val="AD959D"/>
                          <w:sz w:val="28"/>
                          <w:szCs w:val="28"/>
                        </w:rPr>
                        <w:t xml:space="preserve">Scriptures </w:t>
                      </w:r>
                    </w:p>
                    <w:p w14:paraId="297CF850" w14:textId="77777777" w:rsidR="008B09F4" w:rsidRDefault="008B09F4" w:rsidP="008B09F4"/>
                  </w:txbxContent>
                </v:textbox>
                <w10:wrap type="square" anchorx="page"/>
              </v:shape>
            </w:pict>
          </mc:Fallback>
        </mc:AlternateContent>
      </w:r>
    </w:p>
    <w:p w14:paraId="35D6D1B8" w14:textId="29BB939A" w:rsidR="008B09F4" w:rsidRPr="008B09F4" w:rsidRDefault="008B09F4" w:rsidP="008B09F4">
      <w:pPr>
        <w:rPr>
          <w:rFonts w:ascii="Aptos Black" w:hAnsi="Aptos Black" w:cs="Aharoni"/>
          <w:color w:val="8E3551"/>
          <w:sz w:val="48"/>
          <w:szCs w:val="48"/>
        </w:rPr>
      </w:pPr>
      <w:r>
        <w:rPr>
          <w:rFonts w:ascii="Aptos Black" w:hAnsi="Aptos Black" w:cs="Aharoni"/>
          <w:color w:val="8E3551"/>
          <w:sz w:val="48"/>
          <w:szCs w:val="48"/>
        </w:rPr>
        <w:t xml:space="preserve">3.1 The Word of God </w:t>
      </w:r>
    </w:p>
    <w:p w14:paraId="0D3851E5" w14:textId="0107D616" w:rsidR="008B09F4" w:rsidRPr="008B09F4" w:rsidRDefault="008B09F4" w:rsidP="008B09F4">
      <w:pPr>
        <w:rPr>
          <w:b/>
          <w:bCs/>
          <w:color w:val="AD959D"/>
          <w:sz w:val="28"/>
          <w:szCs w:val="28"/>
        </w:rPr>
      </w:pPr>
    </w:p>
    <w:p w14:paraId="5B737131" w14:textId="6C6DC143" w:rsidR="008B09F4" w:rsidRPr="00E16438" w:rsidRDefault="00E16438" w:rsidP="00E16438">
      <w:pPr>
        <w:rPr>
          <w:b/>
          <w:bCs/>
          <w:color w:val="A48A93"/>
          <w:sz w:val="28"/>
          <w:szCs w:val="28"/>
          <w:u w:val="single"/>
        </w:rPr>
      </w:pPr>
      <w:r>
        <w:rPr>
          <w:b/>
          <w:bCs/>
          <w:color w:val="A48A93"/>
          <w:sz w:val="28"/>
          <w:szCs w:val="28"/>
          <w:u w:val="single"/>
        </w:rPr>
        <w:t>2 Timothy 3:16-17</w:t>
      </w:r>
    </w:p>
    <w:p w14:paraId="7E24DB61" w14:textId="77777777" w:rsidR="00035306" w:rsidRDefault="00035306" w:rsidP="008B09F4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035306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16 </w:t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All Scripture </w:t>
      </w:r>
      <w:r w:rsidRPr="00035306">
        <w:rPr>
          <w:rStyle w:val="text"/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is</w:t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 given by inspiration of God, and </w:t>
      </w:r>
      <w:r w:rsidRPr="00035306">
        <w:rPr>
          <w:rStyle w:val="text"/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is</w:t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 profitable for doctrine, for reproof, for correction, for </w:t>
      </w:r>
      <w:r w:rsidRPr="00035306">
        <w:rPr>
          <w:rStyle w:val="text"/>
          <w:rFonts w:ascii="Segoe UI" w:hAnsi="Segoe UI" w:cs="Segoe UI"/>
          <w:color w:val="000000"/>
          <w:sz w:val="13"/>
          <w:szCs w:val="13"/>
          <w:shd w:val="clear" w:color="auto" w:fill="FFFFFF"/>
          <w:vertAlign w:val="superscript"/>
        </w:rPr>
        <w:t>[</w:t>
      </w:r>
      <w:hyperlink r:id="rId5" w:anchor="fen-NKJV-29870a" w:tooltip="See footnote a" w:history="1">
        <w:r w:rsidRPr="00035306">
          <w:rPr>
            <w:rStyle w:val="Hyperlink"/>
            <w:rFonts w:ascii="Segoe UI" w:hAnsi="Segoe UI" w:cs="Segoe UI"/>
            <w:color w:val="4A4A4A"/>
            <w:sz w:val="13"/>
            <w:szCs w:val="13"/>
            <w:vertAlign w:val="superscript"/>
          </w:rPr>
          <w:t>a</w:t>
        </w:r>
      </w:hyperlink>
      <w:r w:rsidRPr="00035306">
        <w:rPr>
          <w:rStyle w:val="text"/>
          <w:rFonts w:ascii="Segoe UI" w:hAnsi="Segoe UI" w:cs="Segoe UI"/>
          <w:color w:val="000000"/>
          <w:sz w:val="13"/>
          <w:szCs w:val="13"/>
          <w:shd w:val="clear" w:color="auto" w:fill="FFFFFF"/>
          <w:vertAlign w:val="superscript"/>
        </w:rPr>
        <w:t>]</w:t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instruction in righteousness,</w:t>
      </w:r>
    </w:p>
    <w:p w14:paraId="43478080" w14:textId="291994C7" w:rsidR="00035306" w:rsidRPr="00035306" w:rsidRDefault="00035306" w:rsidP="008B09F4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035306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17 </w:t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that the man of God may be complete, thoroughly equipped for every good work.</w:t>
      </w:r>
    </w:p>
    <w:p w14:paraId="4AAEEA46" w14:textId="696896CA" w:rsidR="008B09F4" w:rsidRPr="008B09F4" w:rsidRDefault="00E16438" w:rsidP="008B09F4">
      <w:pPr>
        <w:rPr>
          <w:b/>
          <w:bCs/>
          <w:color w:val="A48A93"/>
          <w:sz w:val="28"/>
          <w:szCs w:val="28"/>
          <w:u w:val="single"/>
        </w:rPr>
      </w:pPr>
      <w:r>
        <w:rPr>
          <w:b/>
          <w:bCs/>
          <w:color w:val="A48A93"/>
          <w:sz w:val="28"/>
          <w:szCs w:val="28"/>
          <w:u w:val="single"/>
        </w:rPr>
        <w:t>John 6:47-68</w:t>
      </w:r>
    </w:p>
    <w:p w14:paraId="46275C01" w14:textId="77777777" w:rsidR="00035306" w:rsidRDefault="00035306" w:rsidP="00035306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035306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47 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Most assuredly, I say to you, he who believes 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:vertAlign w:val="superscript"/>
          <w14:ligatures w14:val="none"/>
        </w:rPr>
        <w:t>[</w:t>
      </w:r>
      <w:hyperlink r:id="rId6" w:anchor="fen-NKJV-26305a" w:tooltip="See footnote a" w:history="1">
        <w:r w:rsidRPr="00035306">
          <w:rPr>
            <w:rFonts w:ascii="Segoe UI" w:eastAsia="Times New Roman" w:hAnsi="Segoe UI" w:cs="Segoe UI"/>
            <w:color w:val="4A4A4A"/>
            <w:kern w:val="0"/>
            <w:sz w:val="20"/>
            <w:szCs w:val="20"/>
            <w:u w:val="single"/>
            <w:vertAlign w:val="superscript"/>
            <w14:ligatures w14:val="none"/>
          </w:rPr>
          <w:t>a</w:t>
        </w:r>
      </w:hyperlink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:vertAlign w:val="superscript"/>
          <w14:ligatures w14:val="none"/>
        </w:rPr>
        <w:t>]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in Me has everlasting life. </w:t>
      </w:r>
    </w:p>
    <w:p w14:paraId="43C55EF0" w14:textId="05D7E2E0" w:rsidR="00035306" w:rsidRDefault="00035306" w:rsidP="00035306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035306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48 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I am the bread of life. </w:t>
      </w:r>
    </w:p>
    <w:p w14:paraId="61C50AE8" w14:textId="5F406090" w:rsidR="00035306" w:rsidRDefault="00035306" w:rsidP="00035306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035306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49 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 xml:space="preserve">Your fathers ate the manna in the </w:t>
      </w:r>
      <w:proofErr w:type="gramStart"/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wilderness, and</w:t>
      </w:r>
      <w:proofErr w:type="gramEnd"/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 xml:space="preserve"> are dead. </w:t>
      </w:r>
    </w:p>
    <w:p w14:paraId="6253DD5A" w14:textId="465FBC3B" w:rsidR="00035306" w:rsidRDefault="00035306" w:rsidP="00035306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035306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50 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This is the bread which comes down from heaven, that one may eat of it and not die.</w:t>
      </w:r>
    </w:p>
    <w:p w14:paraId="70515C8C" w14:textId="28BC7EA9" w:rsidR="00035306" w:rsidRPr="00035306" w:rsidRDefault="00035306" w:rsidP="00035306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 </w:t>
      </w:r>
      <w:r w:rsidRPr="00035306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51 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I am the living bread which came down from heaven. If anyone eats of this bread, he will live forever; and the bread that I shall give is My flesh, which I shall give for the life of the world.”</w:t>
      </w:r>
    </w:p>
    <w:p w14:paraId="7C584EC8" w14:textId="77777777" w:rsidR="00035306" w:rsidRPr="00035306" w:rsidRDefault="00035306" w:rsidP="00035306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035306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52 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The Jews therefore quarreled among themselves, saying, “How can this Man give us </w:t>
      </w:r>
      <w:r w:rsidRPr="00035306">
        <w:rPr>
          <w:rFonts w:ascii="Segoe UI" w:eastAsia="Times New Roman" w:hAnsi="Segoe UI" w:cs="Segoe UI"/>
          <w:i/>
          <w:iCs/>
          <w:color w:val="000000"/>
          <w:kern w:val="0"/>
          <w:sz w:val="20"/>
          <w:szCs w:val="20"/>
          <w14:ligatures w14:val="none"/>
        </w:rPr>
        <w:t>His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 flesh to eat?”</w:t>
      </w:r>
    </w:p>
    <w:p w14:paraId="09F8CC26" w14:textId="77777777" w:rsidR="00035306" w:rsidRDefault="00035306" w:rsidP="00035306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035306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53 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Then Jesus said to them, “Most assuredly, I say to you, unless you eat the flesh of the Son of Man and drink His blood, you have no life in you. </w:t>
      </w:r>
    </w:p>
    <w:p w14:paraId="6AF7E21A" w14:textId="42A9DFBA" w:rsidR="00035306" w:rsidRDefault="00035306" w:rsidP="00035306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035306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54 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Whoever eats My flesh and drinks My blood has eternal life, and I will raise him up at the last day. </w:t>
      </w:r>
    </w:p>
    <w:p w14:paraId="2B101233" w14:textId="26E64528" w:rsidR="00035306" w:rsidRDefault="00035306" w:rsidP="00035306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035306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55 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For My flesh is food indeed, and My blood is drink indeed. </w:t>
      </w:r>
    </w:p>
    <w:p w14:paraId="6CA90D45" w14:textId="32B6D4D7" w:rsidR="00035306" w:rsidRDefault="00035306" w:rsidP="00035306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035306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56 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He who eats My flesh and drinks My blood abides in Me, and I in him. </w:t>
      </w:r>
    </w:p>
    <w:p w14:paraId="6C9C900C" w14:textId="4D4F0CC0" w:rsidR="00035306" w:rsidRDefault="00035306" w:rsidP="00035306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035306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57 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As the living Father sent Me, and I live because of the Father, so he who feeds on Me will live because of Me.</w:t>
      </w:r>
    </w:p>
    <w:p w14:paraId="62D34C76" w14:textId="43960076" w:rsidR="00035306" w:rsidRPr="00035306" w:rsidRDefault="00035306" w:rsidP="00035306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 </w:t>
      </w:r>
      <w:r w:rsidRPr="00035306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58 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 xml:space="preserve">This is the bread which came down from heaven—not as your fathers ate the </w:t>
      </w:r>
      <w:proofErr w:type="gramStart"/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manna, and</w:t>
      </w:r>
      <w:proofErr w:type="gramEnd"/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 xml:space="preserve"> are dead. He who eats this bread will live forever.”</w:t>
      </w:r>
    </w:p>
    <w:p w14:paraId="5F2923CE" w14:textId="77777777" w:rsidR="00035306" w:rsidRPr="00035306" w:rsidRDefault="00035306" w:rsidP="00035306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035306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59 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These things He said in the synagogue as He taught in Capernaum.</w:t>
      </w:r>
    </w:p>
    <w:p w14:paraId="2DFA094D" w14:textId="77777777" w:rsidR="00035306" w:rsidRPr="00035306" w:rsidRDefault="00035306" w:rsidP="00035306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035306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60 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Therefore many of His disciples, when they heard </w:t>
      </w:r>
      <w:r w:rsidRPr="00035306">
        <w:rPr>
          <w:rFonts w:ascii="Segoe UI" w:eastAsia="Times New Roman" w:hAnsi="Segoe UI" w:cs="Segoe UI"/>
          <w:i/>
          <w:iCs/>
          <w:color w:val="000000"/>
          <w:kern w:val="0"/>
          <w:sz w:val="20"/>
          <w:szCs w:val="20"/>
          <w14:ligatures w14:val="none"/>
        </w:rPr>
        <w:t>this,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 said, “This is a 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:vertAlign w:val="superscript"/>
          <w14:ligatures w14:val="none"/>
        </w:rPr>
        <w:t>[</w:t>
      </w:r>
      <w:hyperlink r:id="rId7" w:anchor="fen-NKJV-26318d" w:tooltip="See footnote d" w:history="1">
        <w:r w:rsidRPr="00035306">
          <w:rPr>
            <w:rFonts w:ascii="Segoe UI" w:eastAsia="Times New Roman" w:hAnsi="Segoe UI" w:cs="Segoe UI"/>
            <w:color w:val="4A4A4A"/>
            <w:kern w:val="0"/>
            <w:sz w:val="20"/>
            <w:szCs w:val="20"/>
            <w:u w:val="single"/>
            <w:vertAlign w:val="superscript"/>
            <w14:ligatures w14:val="none"/>
          </w:rPr>
          <w:t>d</w:t>
        </w:r>
      </w:hyperlink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:vertAlign w:val="superscript"/>
          <w14:ligatures w14:val="none"/>
        </w:rPr>
        <w:t>]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hard saying; who can understand it?”</w:t>
      </w:r>
    </w:p>
    <w:p w14:paraId="1F420A68" w14:textId="77777777" w:rsidR="00035306" w:rsidRDefault="00035306" w:rsidP="00035306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035306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61 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When Jesus knew in Himself that His disciples 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:vertAlign w:val="superscript"/>
          <w14:ligatures w14:val="none"/>
        </w:rPr>
        <w:t>[</w:t>
      </w:r>
      <w:hyperlink r:id="rId8" w:anchor="fen-NKJV-26319e" w:tooltip="See footnote e" w:history="1">
        <w:r w:rsidRPr="00035306">
          <w:rPr>
            <w:rFonts w:ascii="Segoe UI" w:eastAsia="Times New Roman" w:hAnsi="Segoe UI" w:cs="Segoe UI"/>
            <w:color w:val="4A4A4A"/>
            <w:kern w:val="0"/>
            <w:sz w:val="20"/>
            <w:szCs w:val="20"/>
            <w:u w:val="single"/>
            <w:vertAlign w:val="superscript"/>
            <w14:ligatures w14:val="none"/>
          </w:rPr>
          <w:t>e</w:t>
        </w:r>
      </w:hyperlink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:vertAlign w:val="superscript"/>
          <w14:ligatures w14:val="none"/>
        </w:rPr>
        <w:t>]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complained about this, He said to them, “Does this 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:vertAlign w:val="superscript"/>
          <w14:ligatures w14:val="none"/>
        </w:rPr>
        <w:t>[</w:t>
      </w:r>
      <w:hyperlink r:id="rId9" w:anchor="fen-NKJV-26319f" w:tooltip="See footnote f" w:history="1">
        <w:r w:rsidRPr="00035306">
          <w:rPr>
            <w:rFonts w:ascii="Segoe UI" w:eastAsia="Times New Roman" w:hAnsi="Segoe UI" w:cs="Segoe UI"/>
            <w:color w:val="4A4A4A"/>
            <w:kern w:val="0"/>
            <w:sz w:val="20"/>
            <w:szCs w:val="20"/>
            <w:u w:val="single"/>
            <w:vertAlign w:val="superscript"/>
            <w14:ligatures w14:val="none"/>
          </w:rPr>
          <w:t>f</w:t>
        </w:r>
      </w:hyperlink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:vertAlign w:val="superscript"/>
          <w14:ligatures w14:val="none"/>
        </w:rPr>
        <w:t>]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offend you? </w:t>
      </w:r>
    </w:p>
    <w:p w14:paraId="6C58E02B" w14:textId="289CB7C0" w:rsidR="00035306" w:rsidRDefault="00035306" w:rsidP="00035306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035306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62 </w:t>
      </w:r>
      <w:r w:rsidRPr="00035306">
        <w:rPr>
          <w:rFonts w:ascii="Segoe UI" w:eastAsia="Times New Roman" w:hAnsi="Segoe UI" w:cs="Segoe UI"/>
          <w:i/>
          <w:iCs/>
          <w:color w:val="000000"/>
          <w:kern w:val="0"/>
          <w:sz w:val="20"/>
          <w:szCs w:val="20"/>
          <w14:ligatures w14:val="none"/>
        </w:rPr>
        <w:t>What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 then if you should see the Son of Man ascend where He was before? </w:t>
      </w:r>
    </w:p>
    <w:p w14:paraId="79F48830" w14:textId="74729F5E" w:rsidR="00035306" w:rsidRDefault="00035306" w:rsidP="00035306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035306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63 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It is the Spirit who gives life; the flesh profits nothing. The words that I speak to you are spirit, and </w:t>
      </w:r>
      <w:r w:rsidRPr="00035306">
        <w:rPr>
          <w:rFonts w:ascii="Segoe UI" w:eastAsia="Times New Roman" w:hAnsi="Segoe UI" w:cs="Segoe UI"/>
          <w:i/>
          <w:iCs/>
          <w:color w:val="000000"/>
          <w:kern w:val="0"/>
          <w:sz w:val="20"/>
          <w:szCs w:val="20"/>
          <w14:ligatures w14:val="none"/>
        </w:rPr>
        <w:t>they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 are life. </w:t>
      </w:r>
    </w:p>
    <w:p w14:paraId="61CD6726" w14:textId="1FFAF778" w:rsidR="00035306" w:rsidRDefault="00035306" w:rsidP="00035306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035306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lastRenderedPageBreak/>
        <w:t>64 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But there are some of you who do not believe.” For Jesus knew from the beginning who they were who did not believe, and who would betray Him. </w:t>
      </w:r>
    </w:p>
    <w:p w14:paraId="6C4398B3" w14:textId="3B5C5FA1" w:rsidR="00035306" w:rsidRPr="00035306" w:rsidRDefault="00035306" w:rsidP="00035306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035306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65 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And He said, “Therefore I have said to you that no one can come to Me unless it has been granted to him by My Father.”</w:t>
      </w:r>
    </w:p>
    <w:p w14:paraId="572D0AA9" w14:textId="77816DC0" w:rsidR="00035306" w:rsidRPr="00035306" w:rsidRDefault="00035306" w:rsidP="00035306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vertAlign w:val="superscript"/>
          <w14:ligatures w14:val="none"/>
        </w:rPr>
      </w:pPr>
      <w:r w:rsidRPr="00035306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66 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From that </w:t>
      </w:r>
      <w:r w:rsidRPr="00035306">
        <w:rPr>
          <w:rFonts w:ascii="Segoe UI" w:eastAsia="Times New Roman" w:hAnsi="Segoe UI" w:cs="Segoe UI"/>
          <w:i/>
          <w:iCs/>
          <w:color w:val="000000"/>
          <w:kern w:val="0"/>
          <w:sz w:val="20"/>
          <w:szCs w:val="20"/>
          <w14:ligatures w14:val="none"/>
        </w:rPr>
        <w:t>time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 many of His disciples went back and walked with Him no more. </w:t>
      </w:r>
    </w:p>
    <w:p w14:paraId="78460109" w14:textId="790886EC" w:rsidR="00035306" w:rsidRPr="00035306" w:rsidRDefault="00035306" w:rsidP="00035306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035306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67 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Then Jesus said to the twelve, “Do you also want to go away?”</w:t>
      </w:r>
    </w:p>
    <w:p w14:paraId="30A2B9C5" w14:textId="77777777" w:rsidR="00035306" w:rsidRPr="00035306" w:rsidRDefault="00035306" w:rsidP="00035306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035306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68 </w:t>
      </w:r>
      <w:r w:rsidRPr="00035306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But Simon Peter answered Him, “Lord, to whom shall we go? You have the words of eternal life.</w:t>
      </w:r>
    </w:p>
    <w:p w14:paraId="3CFDF725" w14:textId="77777777" w:rsidR="008B09F4" w:rsidRDefault="008B09F4" w:rsidP="008B09F4"/>
    <w:p w14:paraId="75FF27C5" w14:textId="3AADFC5E" w:rsidR="008B09F4" w:rsidRPr="008B09F4" w:rsidRDefault="008B09F4" w:rsidP="008B09F4">
      <w:pPr>
        <w:rPr>
          <w:rFonts w:ascii="Aptos Black" w:hAnsi="Aptos Black"/>
          <w:color w:val="8E3551"/>
          <w:sz w:val="48"/>
          <w:szCs w:val="48"/>
        </w:rPr>
      </w:pPr>
      <w:r w:rsidRPr="008B09F4">
        <w:rPr>
          <w:rFonts w:ascii="Aptos Black" w:hAnsi="Aptos Black"/>
          <w:color w:val="8E3551"/>
          <w:sz w:val="48"/>
          <w:szCs w:val="48"/>
        </w:rPr>
        <w:t xml:space="preserve">1. </w:t>
      </w:r>
      <w:r w:rsidR="00E16438">
        <w:rPr>
          <w:rFonts w:ascii="Aptos Black" w:hAnsi="Aptos Black"/>
          <w:color w:val="8E3551"/>
          <w:sz w:val="48"/>
          <w:szCs w:val="48"/>
        </w:rPr>
        <w:t>The Origin of the Old Testament</w:t>
      </w:r>
      <w:r w:rsidRPr="008B09F4">
        <w:rPr>
          <w:rFonts w:ascii="Aptos Black" w:hAnsi="Aptos Black"/>
          <w:color w:val="8E3551"/>
          <w:sz w:val="48"/>
          <w:szCs w:val="48"/>
        </w:rPr>
        <w:t xml:space="preserve">     </w:t>
      </w:r>
    </w:p>
    <w:p w14:paraId="58A5AEE5" w14:textId="77777777" w:rsidR="008B09F4" w:rsidRPr="00FE1CD7" w:rsidRDefault="008B09F4" w:rsidP="008B09F4">
      <w:pPr>
        <w:rPr>
          <w:rFonts w:ascii="Aptos Black" w:hAnsi="Aptos Black"/>
          <w:color w:val="105476"/>
          <w:sz w:val="2"/>
          <w:szCs w:val="2"/>
        </w:rPr>
      </w:pPr>
    </w:p>
    <w:p w14:paraId="67336A9F" w14:textId="3DB87947" w:rsidR="008B09F4" w:rsidRDefault="00E16438" w:rsidP="008B09F4">
      <w:pPr>
        <w:rPr>
          <w:b/>
          <w:bCs/>
          <w:color w:val="A48A93"/>
          <w:sz w:val="28"/>
          <w:szCs w:val="28"/>
          <w:u w:val="single"/>
        </w:rPr>
      </w:pPr>
      <w:r>
        <w:rPr>
          <w:b/>
          <w:bCs/>
          <w:color w:val="A48A93"/>
          <w:sz w:val="28"/>
          <w:szCs w:val="28"/>
          <w:u w:val="single"/>
        </w:rPr>
        <w:t>John 5:39</w:t>
      </w:r>
    </w:p>
    <w:p w14:paraId="23F74032" w14:textId="3D81EC02" w:rsidR="00035306" w:rsidRPr="00035306" w:rsidRDefault="00035306" w:rsidP="008B09F4">
      <w:pPr>
        <w:rPr>
          <w:b/>
          <w:bCs/>
          <w:color w:val="A48A93"/>
          <w:sz w:val="24"/>
          <w:szCs w:val="24"/>
          <w:u w:val="single"/>
        </w:rPr>
      </w:pPr>
      <w:r w:rsidRPr="00035306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39 </w:t>
      </w:r>
      <w:r w:rsidRPr="00035306">
        <w:rPr>
          <w:rStyle w:val="woj"/>
          <w:rFonts w:ascii="Segoe UI" w:hAnsi="Segoe UI" w:cs="Segoe UI"/>
          <w:color w:val="000000"/>
          <w:sz w:val="20"/>
          <w:szCs w:val="20"/>
          <w:shd w:val="clear" w:color="auto" w:fill="FFFFFF"/>
        </w:rPr>
        <w:t>You search the Scriptures, for in them you think you have eternal life; and</w:t>
      </w:r>
      <w:r w:rsidRPr="00035306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 </w:t>
      </w:r>
      <w:r w:rsidRPr="00035306">
        <w:rPr>
          <w:rStyle w:val="woj"/>
          <w:rFonts w:ascii="Segoe UI" w:hAnsi="Segoe UI" w:cs="Segoe UI"/>
          <w:color w:val="000000"/>
          <w:sz w:val="20"/>
          <w:szCs w:val="20"/>
          <w:shd w:val="clear" w:color="auto" w:fill="FFFFFF"/>
        </w:rPr>
        <w:t>these are they which testify of Me.</w:t>
      </w:r>
    </w:p>
    <w:p w14:paraId="42BC6D76" w14:textId="77777777" w:rsidR="008B09F4" w:rsidRPr="008B09F4" w:rsidRDefault="008B09F4" w:rsidP="008B09F4">
      <w:pPr>
        <w:rPr>
          <w:b/>
          <w:bCs/>
          <w:color w:val="A48A93"/>
          <w:sz w:val="24"/>
          <w:szCs w:val="24"/>
          <w:u w:val="single"/>
        </w:rPr>
      </w:pPr>
    </w:p>
    <w:p w14:paraId="51C01D82" w14:textId="20325B0E" w:rsidR="008B09F4" w:rsidRPr="008B09F4" w:rsidRDefault="00E16438" w:rsidP="008B09F4">
      <w:pPr>
        <w:rPr>
          <w:b/>
          <w:bCs/>
          <w:color w:val="AD959D"/>
          <w:sz w:val="28"/>
          <w:szCs w:val="28"/>
          <w:u w:val="single"/>
        </w:rPr>
      </w:pPr>
      <w:r>
        <w:rPr>
          <w:b/>
          <w:bCs/>
          <w:color w:val="A48A93"/>
          <w:sz w:val="28"/>
          <w:szCs w:val="28"/>
          <w:u w:val="single"/>
        </w:rPr>
        <w:t>John 5:46-47</w:t>
      </w:r>
    </w:p>
    <w:p w14:paraId="24804636" w14:textId="77777777" w:rsidR="00035306" w:rsidRPr="00035306" w:rsidRDefault="00035306" w:rsidP="008B09F4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035306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46 </w:t>
      </w:r>
      <w:r w:rsidRPr="00035306">
        <w:rPr>
          <w:rStyle w:val="woj"/>
          <w:rFonts w:ascii="Segoe UI" w:hAnsi="Segoe UI" w:cs="Segoe UI"/>
          <w:color w:val="000000"/>
          <w:sz w:val="20"/>
          <w:szCs w:val="20"/>
          <w:shd w:val="clear" w:color="auto" w:fill="FFFFFF"/>
        </w:rPr>
        <w:t>For if you believed Moses, you would believe Me;</w:t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 </w:t>
      </w:r>
      <w:r w:rsidRPr="00035306">
        <w:rPr>
          <w:rStyle w:val="woj"/>
          <w:rFonts w:ascii="Segoe UI" w:hAnsi="Segoe UI" w:cs="Segoe UI"/>
          <w:color w:val="000000"/>
          <w:sz w:val="20"/>
          <w:szCs w:val="20"/>
          <w:shd w:val="clear" w:color="auto" w:fill="FFFFFF"/>
        </w:rPr>
        <w:t>for he wrote about Me.</w:t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 </w:t>
      </w:r>
    </w:p>
    <w:p w14:paraId="15785A46" w14:textId="3291F567" w:rsidR="008B09F4" w:rsidRPr="00035306" w:rsidRDefault="00035306" w:rsidP="008B09F4">
      <w:pPr>
        <w:rPr>
          <w:rStyle w:val="woj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035306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47 </w:t>
      </w:r>
      <w:r w:rsidRPr="00035306">
        <w:rPr>
          <w:rStyle w:val="woj"/>
          <w:rFonts w:ascii="Segoe UI" w:hAnsi="Segoe UI" w:cs="Segoe UI"/>
          <w:color w:val="000000"/>
          <w:sz w:val="20"/>
          <w:szCs w:val="20"/>
          <w:shd w:val="clear" w:color="auto" w:fill="FFFFFF"/>
        </w:rPr>
        <w:t>But if you</w:t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 </w:t>
      </w:r>
      <w:r w:rsidRPr="00035306">
        <w:rPr>
          <w:rStyle w:val="woj"/>
          <w:rFonts w:ascii="Segoe UI" w:hAnsi="Segoe UI" w:cs="Segoe UI"/>
          <w:color w:val="000000"/>
          <w:sz w:val="20"/>
          <w:szCs w:val="20"/>
          <w:shd w:val="clear" w:color="auto" w:fill="FFFFFF"/>
        </w:rPr>
        <w:t>do not believe his writings, how will you believe My words?”</w:t>
      </w:r>
    </w:p>
    <w:p w14:paraId="23C53E9A" w14:textId="77777777" w:rsidR="00035306" w:rsidRPr="00BC52BB" w:rsidRDefault="00035306" w:rsidP="008B09F4">
      <w:pPr>
        <w:rPr>
          <w:b/>
          <w:bCs/>
          <w:color w:val="8E6148"/>
          <w:u w:val="single"/>
        </w:rPr>
      </w:pPr>
    </w:p>
    <w:p w14:paraId="452BF88F" w14:textId="00281BA3" w:rsidR="008B09F4" w:rsidRPr="008B09F4" w:rsidRDefault="008B09F4" w:rsidP="008B09F4">
      <w:pPr>
        <w:rPr>
          <w:rFonts w:ascii="Aptos Black" w:hAnsi="Aptos Black"/>
          <w:color w:val="8E3551"/>
          <w:sz w:val="48"/>
          <w:szCs w:val="48"/>
        </w:rPr>
      </w:pPr>
      <w:r w:rsidRPr="008B09F4">
        <w:rPr>
          <w:rFonts w:ascii="Aptos Black" w:hAnsi="Aptos Black"/>
          <w:color w:val="8E3551"/>
          <w:sz w:val="48"/>
          <w:szCs w:val="48"/>
        </w:rPr>
        <w:t xml:space="preserve">2. </w:t>
      </w:r>
      <w:r w:rsidR="00E16438">
        <w:rPr>
          <w:rFonts w:ascii="Aptos Black" w:hAnsi="Aptos Black"/>
          <w:color w:val="8E3551"/>
          <w:sz w:val="48"/>
          <w:szCs w:val="48"/>
        </w:rPr>
        <w:t xml:space="preserve">The Origin of the New Testament </w:t>
      </w:r>
      <w:r w:rsidRPr="008B09F4">
        <w:rPr>
          <w:rFonts w:ascii="Aptos Black" w:hAnsi="Aptos Black"/>
          <w:color w:val="8E3551"/>
          <w:sz w:val="48"/>
          <w:szCs w:val="48"/>
        </w:rPr>
        <w:t xml:space="preserve"> </w:t>
      </w:r>
    </w:p>
    <w:p w14:paraId="42EB6A94" w14:textId="77777777" w:rsidR="008B09F4" w:rsidRPr="00A72021" w:rsidRDefault="008B09F4" w:rsidP="008B09F4">
      <w:pPr>
        <w:rPr>
          <w:rFonts w:ascii="Aptos Black" w:hAnsi="Aptos Black"/>
          <w:color w:val="105476"/>
          <w:sz w:val="10"/>
          <w:szCs w:val="10"/>
        </w:rPr>
      </w:pPr>
    </w:p>
    <w:p w14:paraId="5C64876E" w14:textId="70394567" w:rsidR="008B09F4" w:rsidRDefault="00E16438" w:rsidP="008B09F4">
      <w:pPr>
        <w:rPr>
          <w:b/>
          <w:bCs/>
          <w:color w:val="A48A93"/>
          <w:sz w:val="28"/>
          <w:szCs w:val="28"/>
          <w:u w:val="single"/>
        </w:rPr>
      </w:pPr>
      <w:r>
        <w:rPr>
          <w:b/>
          <w:bCs/>
          <w:color w:val="A48A93"/>
          <w:sz w:val="28"/>
          <w:szCs w:val="28"/>
          <w:u w:val="single"/>
        </w:rPr>
        <w:t>2 Peter 1:19-21</w:t>
      </w:r>
    </w:p>
    <w:p w14:paraId="7E04B03B" w14:textId="424BDB2A" w:rsidR="00035306" w:rsidRPr="00035306" w:rsidRDefault="00035306" w:rsidP="008B09F4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035306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19 </w:t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And so we have the prophetic word confirmed, which you do well to heed as a light that shines in a dark place, until the day dawns and the morning star rises in your </w:t>
      </w:r>
      <w:proofErr w:type="gramStart"/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hearts;</w:t>
      </w:r>
      <w:proofErr w:type="gramEnd"/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 </w:t>
      </w:r>
    </w:p>
    <w:p w14:paraId="61828750" w14:textId="7927E079" w:rsidR="00035306" w:rsidRPr="00035306" w:rsidRDefault="00035306" w:rsidP="008B09F4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035306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20 </w:t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knowing this first, that no prophecy of Scripture is of any private </w:t>
      </w:r>
      <w:proofErr w:type="gramStart"/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interpretation</w:t>
      </w:r>
      <w:proofErr w:type="gramEnd"/>
    </w:p>
    <w:p w14:paraId="3CD9B381" w14:textId="23AFD144" w:rsidR="00035306" w:rsidRPr="00035306" w:rsidRDefault="00035306" w:rsidP="008B09F4">
      <w:pPr>
        <w:rPr>
          <w:b/>
          <w:bCs/>
          <w:color w:val="A48A93"/>
          <w:sz w:val="24"/>
          <w:szCs w:val="24"/>
          <w:u w:val="single"/>
        </w:rPr>
      </w:pP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 </w:t>
      </w:r>
      <w:r w:rsidRPr="00035306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21 </w:t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for prophecy never came by the will of man, but holy men of God spoke </w:t>
      </w:r>
      <w:r w:rsidRPr="00035306">
        <w:rPr>
          <w:rStyle w:val="text"/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as they were</w:t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 moved by the Holy Spirit.</w:t>
      </w:r>
    </w:p>
    <w:p w14:paraId="4A2E4726" w14:textId="77777777" w:rsidR="00035306" w:rsidRDefault="00035306" w:rsidP="008B09F4"/>
    <w:p w14:paraId="71A563A4" w14:textId="5900ACB4" w:rsidR="008B09F4" w:rsidRPr="008B09F4" w:rsidRDefault="008B09F4" w:rsidP="008B09F4">
      <w:pPr>
        <w:rPr>
          <w:rFonts w:ascii="Aptos Black" w:hAnsi="Aptos Black"/>
          <w:color w:val="8E3551"/>
          <w:sz w:val="48"/>
          <w:szCs w:val="48"/>
        </w:rPr>
      </w:pPr>
      <w:r w:rsidRPr="008B09F4">
        <w:rPr>
          <w:rFonts w:ascii="Aptos Black" w:hAnsi="Aptos Black"/>
          <w:color w:val="8E3551"/>
          <w:sz w:val="48"/>
          <w:szCs w:val="48"/>
        </w:rPr>
        <w:t xml:space="preserve">3. </w:t>
      </w:r>
      <w:r w:rsidR="00E16438">
        <w:rPr>
          <w:rFonts w:ascii="Aptos Black" w:hAnsi="Aptos Black"/>
          <w:color w:val="8E3551"/>
          <w:sz w:val="48"/>
          <w:szCs w:val="48"/>
        </w:rPr>
        <w:t>Trusting in the Word of God</w:t>
      </w:r>
      <w:r w:rsidRPr="008B09F4">
        <w:rPr>
          <w:rFonts w:ascii="Aptos Black" w:hAnsi="Aptos Black"/>
          <w:color w:val="8E3551"/>
          <w:sz w:val="48"/>
          <w:szCs w:val="48"/>
        </w:rPr>
        <w:t xml:space="preserve">     </w:t>
      </w:r>
    </w:p>
    <w:p w14:paraId="70EC8921" w14:textId="77777777" w:rsidR="008B09F4" w:rsidRPr="00BC52BB" w:rsidRDefault="008B09F4" w:rsidP="008B09F4">
      <w:pPr>
        <w:rPr>
          <w:color w:val="8E6148"/>
          <w:sz w:val="2"/>
          <w:szCs w:val="2"/>
        </w:rPr>
      </w:pPr>
    </w:p>
    <w:p w14:paraId="3D55AF40" w14:textId="534FFE92" w:rsidR="008B09F4" w:rsidRPr="008B09F4" w:rsidRDefault="00E16438" w:rsidP="008B09F4">
      <w:pPr>
        <w:rPr>
          <w:b/>
          <w:bCs/>
          <w:color w:val="A48A93"/>
          <w:sz w:val="28"/>
          <w:szCs w:val="28"/>
          <w:u w:val="single"/>
        </w:rPr>
      </w:pPr>
      <w:r>
        <w:rPr>
          <w:b/>
          <w:bCs/>
          <w:color w:val="A48A93"/>
          <w:sz w:val="28"/>
          <w:szCs w:val="28"/>
          <w:u w:val="single"/>
        </w:rPr>
        <w:t>2 Timothy 3:16-17</w:t>
      </w:r>
    </w:p>
    <w:p w14:paraId="0FF4CC8D" w14:textId="0C8B08CE" w:rsidR="00035306" w:rsidRPr="00035306" w:rsidRDefault="00035306" w:rsidP="008B09F4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035306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16 </w:t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All Scripture </w:t>
      </w:r>
      <w:r w:rsidRPr="00035306">
        <w:rPr>
          <w:rStyle w:val="text"/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is</w:t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 given by inspiration of God, and </w:t>
      </w:r>
      <w:r w:rsidRPr="00035306">
        <w:rPr>
          <w:rStyle w:val="text"/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is</w:t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 profitable for doctrine, for reproof, for correction, for instruction in righteousness, </w:t>
      </w:r>
    </w:p>
    <w:p w14:paraId="2D9779BB" w14:textId="42D5679D" w:rsidR="008B09F4" w:rsidRPr="00035306" w:rsidRDefault="00035306" w:rsidP="008B09F4">
      <w:pPr>
        <w:rPr>
          <w:sz w:val="16"/>
          <w:szCs w:val="16"/>
        </w:rPr>
      </w:pPr>
      <w:r w:rsidRPr="00035306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17 </w:t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that the man of God may be complete, thoroughly equipped for every good work.</w:t>
      </w:r>
    </w:p>
    <w:p w14:paraId="2725D899" w14:textId="77777777" w:rsidR="008B09F4" w:rsidRPr="00A72021" w:rsidRDefault="008B09F4" w:rsidP="008B09F4">
      <w:pPr>
        <w:rPr>
          <w:sz w:val="10"/>
          <w:szCs w:val="10"/>
        </w:rPr>
      </w:pPr>
    </w:p>
    <w:p w14:paraId="71F31B01" w14:textId="62B82882" w:rsidR="008B09F4" w:rsidRPr="008B09F4" w:rsidRDefault="008B09F4" w:rsidP="008B09F4">
      <w:pPr>
        <w:rPr>
          <w:rFonts w:ascii="Aptos Black" w:hAnsi="Aptos Black"/>
          <w:color w:val="8E3551"/>
        </w:rPr>
      </w:pPr>
      <w:r w:rsidRPr="008B09F4">
        <w:rPr>
          <w:rFonts w:ascii="Aptos Black" w:hAnsi="Aptos Black"/>
          <w:color w:val="8E3551"/>
          <w:sz w:val="48"/>
          <w:szCs w:val="48"/>
        </w:rPr>
        <w:lastRenderedPageBreak/>
        <w:t xml:space="preserve">4. </w:t>
      </w:r>
      <w:r w:rsidR="00E16438">
        <w:rPr>
          <w:rFonts w:ascii="Aptos Black" w:hAnsi="Aptos Black"/>
          <w:color w:val="8E3551"/>
          <w:sz w:val="48"/>
          <w:szCs w:val="48"/>
        </w:rPr>
        <w:t>Applying the Word of God</w:t>
      </w:r>
    </w:p>
    <w:p w14:paraId="165FE2C3" w14:textId="7A41F171" w:rsidR="008B09F4" w:rsidRDefault="00E16438" w:rsidP="008B09F4">
      <w:pPr>
        <w:rPr>
          <w:b/>
          <w:bCs/>
          <w:color w:val="A48A93"/>
          <w:sz w:val="28"/>
          <w:szCs w:val="28"/>
          <w:u w:val="single"/>
        </w:rPr>
      </w:pPr>
      <w:r>
        <w:rPr>
          <w:b/>
          <w:bCs/>
          <w:color w:val="A48A93"/>
          <w:sz w:val="28"/>
          <w:szCs w:val="28"/>
          <w:u w:val="single"/>
        </w:rPr>
        <w:t>Psalm 119:11-16</w:t>
      </w:r>
    </w:p>
    <w:p w14:paraId="41E435AF" w14:textId="1E456CA6" w:rsidR="00035306" w:rsidRPr="00035306" w:rsidRDefault="00035306" w:rsidP="008B09F4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035306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11</w:t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Your word I have hidden in my heart,</w:t>
      </w:r>
      <w:r w:rsidRPr="00035306">
        <w:rPr>
          <w:rFonts w:ascii="Segoe UI" w:hAnsi="Segoe UI" w:cs="Segoe UI"/>
          <w:color w:val="000000"/>
          <w:sz w:val="20"/>
          <w:szCs w:val="20"/>
        </w:rPr>
        <w:br/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That I might not sin against You.</w:t>
      </w:r>
      <w:r w:rsidRPr="00035306">
        <w:rPr>
          <w:rFonts w:ascii="Segoe UI" w:hAnsi="Segoe UI" w:cs="Segoe UI"/>
          <w:color w:val="000000"/>
          <w:sz w:val="20"/>
          <w:szCs w:val="20"/>
        </w:rPr>
        <w:br/>
      </w:r>
      <w:r w:rsidRPr="00035306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12 </w:t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Blessed </w:t>
      </w:r>
      <w:r w:rsidRPr="00035306">
        <w:rPr>
          <w:rStyle w:val="text"/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are</w:t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 You, O </w:t>
      </w:r>
      <w:r w:rsidRPr="00035306">
        <w:rPr>
          <w:rStyle w:val="small-caps"/>
          <w:rFonts w:ascii="Segoe UI" w:hAnsi="Segoe UI" w:cs="Segoe UI"/>
          <w:smallCaps/>
          <w:color w:val="000000"/>
          <w:sz w:val="20"/>
          <w:szCs w:val="20"/>
          <w:shd w:val="clear" w:color="auto" w:fill="FFFFFF"/>
        </w:rPr>
        <w:t>Lord</w:t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!</w:t>
      </w:r>
      <w:r w:rsidRPr="00035306">
        <w:rPr>
          <w:rFonts w:ascii="Segoe UI" w:hAnsi="Segoe UI" w:cs="Segoe UI"/>
          <w:color w:val="000000"/>
          <w:sz w:val="20"/>
          <w:szCs w:val="20"/>
        </w:rPr>
        <w:br/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Teach me Your statutes.</w:t>
      </w:r>
      <w:r w:rsidRPr="00035306">
        <w:rPr>
          <w:rFonts w:ascii="Segoe UI" w:hAnsi="Segoe UI" w:cs="Segoe UI"/>
          <w:color w:val="000000"/>
          <w:sz w:val="20"/>
          <w:szCs w:val="20"/>
        </w:rPr>
        <w:br/>
      </w:r>
      <w:r w:rsidRPr="00035306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13 </w:t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With my lips I have declared</w:t>
      </w:r>
      <w:r w:rsidRPr="00035306">
        <w:rPr>
          <w:rFonts w:ascii="Segoe UI" w:hAnsi="Segoe UI" w:cs="Segoe UI"/>
          <w:color w:val="000000"/>
          <w:sz w:val="20"/>
          <w:szCs w:val="20"/>
        </w:rPr>
        <w:br/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All the judgments of Your mouth.</w:t>
      </w:r>
      <w:r w:rsidRPr="00035306">
        <w:rPr>
          <w:rFonts w:ascii="Segoe UI" w:hAnsi="Segoe UI" w:cs="Segoe UI"/>
          <w:color w:val="000000"/>
          <w:sz w:val="20"/>
          <w:szCs w:val="20"/>
        </w:rPr>
        <w:br/>
      </w:r>
      <w:r w:rsidRPr="00035306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14 </w:t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I have rejoiced in the way of Your testimonies,</w:t>
      </w:r>
      <w:r w:rsidRPr="00035306">
        <w:rPr>
          <w:rFonts w:ascii="Segoe UI" w:hAnsi="Segoe UI" w:cs="Segoe UI"/>
          <w:color w:val="000000"/>
          <w:sz w:val="20"/>
          <w:szCs w:val="20"/>
        </w:rPr>
        <w:br/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As </w:t>
      </w:r>
      <w:r w:rsidRPr="00035306">
        <w:rPr>
          <w:rStyle w:val="text"/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much as</w:t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 in all riches.</w:t>
      </w:r>
      <w:r w:rsidRPr="00035306">
        <w:rPr>
          <w:rFonts w:ascii="Segoe UI" w:hAnsi="Segoe UI" w:cs="Segoe UI"/>
          <w:color w:val="000000"/>
          <w:sz w:val="20"/>
          <w:szCs w:val="20"/>
        </w:rPr>
        <w:br/>
      </w:r>
      <w:r w:rsidRPr="00035306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15 </w:t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I will meditate on Your precepts,</w:t>
      </w:r>
      <w:r w:rsidRPr="00035306">
        <w:rPr>
          <w:rFonts w:ascii="Segoe UI" w:hAnsi="Segoe UI" w:cs="Segoe UI"/>
          <w:color w:val="000000"/>
          <w:sz w:val="20"/>
          <w:szCs w:val="20"/>
        </w:rPr>
        <w:br/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And </w:t>
      </w:r>
      <w:r w:rsidRPr="00035306">
        <w:rPr>
          <w:rStyle w:val="text"/>
          <w:rFonts w:ascii="Segoe UI" w:hAnsi="Segoe UI" w:cs="Segoe UI"/>
          <w:color w:val="000000"/>
          <w:sz w:val="13"/>
          <w:szCs w:val="13"/>
          <w:shd w:val="clear" w:color="auto" w:fill="FFFFFF"/>
          <w:vertAlign w:val="superscript"/>
        </w:rPr>
        <w:t>[</w:t>
      </w:r>
      <w:hyperlink r:id="rId10" w:anchor="fen-NKJV-15914a" w:tooltip="See footnote a" w:history="1">
        <w:r w:rsidRPr="00035306">
          <w:rPr>
            <w:rStyle w:val="Hyperlink"/>
            <w:rFonts w:ascii="Segoe UI" w:hAnsi="Segoe UI" w:cs="Segoe UI"/>
            <w:color w:val="4A4A4A"/>
            <w:sz w:val="13"/>
            <w:szCs w:val="13"/>
            <w:vertAlign w:val="superscript"/>
          </w:rPr>
          <w:t>a</w:t>
        </w:r>
      </w:hyperlink>
      <w:r w:rsidRPr="00035306">
        <w:rPr>
          <w:rStyle w:val="text"/>
          <w:rFonts w:ascii="Segoe UI" w:hAnsi="Segoe UI" w:cs="Segoe UI"/>
          <w:color w:val="000000"/>
          <w:sz w:val="13"/>
          <w:szCs w:val="13"/>
          <w:shd w:val="clear" w:color="auto" w:fill="FFFFFF"/>
          <w:vertAlign w:val="superscript"/>
        </w:rPr>
        <w:t>]</w:t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contemplate Your ways.</w:t>
      </w:r>
      <w:r w:rsidRPr="00035306">
        <w:rPr>
          <w:rFonts w:ascii="Segoe UI" w:hAnsi="Segoe UI" w:cs="Segoe UI"/>
          <w:color w:val="000000"/>
          <w:sz w:val="20"/>
          <w:szCs w:val="20"/>
        </w:rPr>
        <w:br/>
      </w:r>
      <w:r w:rsidRPr="00035306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16 </w:t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I will delight myself in Your statutes;</w:t>
      </w:r>
      <w:r w:rsidRPr="00035306">
        <w:rPr>
          <w:rFonts w:ascii="Segoe UI" w:hAnsi="Segoe UI" w:cs="Segoe UI"/>
          <w:color w:val="000000"/>
          <w:sz w:val="20"/>
          <w:szCs w:val="20"/>
        </w:rPr>
        <w:br/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I will not forget Your word.</w:t>
      </w:r>
    </w:p>
    <w:p w14:paraId="26600282" w14:textId="77777777" w:rsidR="008B09F4" w:rsidRPr="008B09F4" w:rsidRDefault="008B09F4" w:rsidP="008B09F4">
      <w:pPr>
        <w:rPr>
          <w:b/>
          <w:bCs/>
          <w:color w:val="A48A93"/>
          <w:sz w:val="2"/>
          <w:szCs w:val="2"/>
          <w:u w:val="single"/>
        </w:rPr>
      </w:pPr>
    </w:p>
    <w:p w14:paraId="08889431" w14:textId="4AD4631B" w:rsidR="002070F0" w:rsidRDefault="00E16438">
      <w:pPr>
        <w:rPr>
          <w:b/>
          <w:bCs/>
          <w:color w:val="A48A93"/>
          <w:sz w:val="28"/>
          <w:szCs w:val="28"/>
          <w:u w:val="single"/>
        </w:rPr>
      </w:pPr>
      <w:r>
        <w:rPr>
          <w:b/>
          <w:bCs/>
          <w:color w:val="A48A93"/>
          <w:sz w:val="28"/>
          <w:szCs w:val="28"/>
          <w:u w:val="single"/>
        </w:rPr>
        <w:t>Psalm 119:105</w:t>
      </w:r>
    </w:p>
    <w:p w14:paraId="282297D3" w14:textId="0B278294" w:rsidR="00035306" w:rsidRPr="00035306" w:rsidRDefault="00035306">
      <w:pPr>
        <w:rPr>
          <w:sz w:val="20"/>
          <w:szCs w:val="20"/>
        </w:rPr>
      </w:pP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Your word </w:t>
      </w:r>
      <w:r w:rsidRPr="00035306">
        <w:rPr>
          <w:rStyle w:val="text"/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is</w:t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 a lamp to my feet</w:t>
      </w:r>
      <w:r w:rsidRPr="00035306">
        <w:rPr>
          <w:rFonts w:ascii="Segoe UI" w:hAnsi="Segoe UI" w:cs="Segoe UI"/>
          <w:color w:val="000000"/>
          <w:sz w:val="20"/>
          <w:szCs w:val="20"/>
        </w:rPr>
        <w:br/>
      </w:r>
      <w:r w:rsidRPr="00035306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And a light to my path.</w:t>
      </w:r>
    </w:p>
    <w:sectPr w:rsidR="00035306" w:rsidRPr="00035306" w:rsidSect="008B09F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9F4"/>
    <w:rsid w:val="00035306"/>
    <w:rsid w:val="002070F0"/>
    <w:rsid w:val="005969A6"/>
    <w:rsid w:val="008B09F4"/>
    <w:rsid w:val="00AF731E"/>
    <w:rsid w:val="00D905F6"/>
    <w:rsid w:val="00E1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53D626"/>
  <w15:chartTrackingRefBased/>
  <w15:docId w15:val="{5C0F6BC3-4955-46C8-AA28-B2C1B8C4E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9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B0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text">
    <w:name w:val="text"/>
    <w:basedOn w:val="DefaultParagraphFont"/>
    <w:rsid w:val="008B09F4"/>
  </w:style>
  <w:style w:type="character" w:customStyle="1" w:styleId="woj">
    <w:name w:val="woj"/>
    <w:basedOn w:val="DefaultParagraphFont"/>
    <w:rsid w:val="008B09F4"/>
  </w:style>
  <w:style w:type="character" w:styleId="Hyperlink">
    <w:name w:val="Hyperlink"/>
    <w:basedOn w:val="DefaultParagraphFont"/>
    <w:uiPriority w:val="99"/>
    <w:semiHidden/>
    <w:unhideWhenUsed/>
    <w:rsid w:val="00035306"/>
    <w:rPr>
      <w:color w:val="0000FF"/>
      <w:u w:val="single"/>
    </w:rPr>
  </w:style>
  <w:style w:type="character" w:customStyle="1" w:styleId="small-caps">
    <w:name w:val="small-caps"/>
    <w:basedOn w:val="DefaultParagraphFont"/>
    <w:rsid w:val="000353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3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blegateway.com/passage/?search=john+6%3A47-68&amp;version=NKJ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iblegateway.com/passage/?search=john+6%3A47-68&amp;version=NKJ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iblegateway.com/passage/?search=john+6%3A47-68&amp;version=NKJV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biblegateway.com/passage/?search=2+Timothy+3%3A16-17&amp;version=NKJV" TargetMode="External"/><Relationship Id="rId10" Type="http://schemas.openxmlformats.org/officeDocument/2006/relationships/hyperlink" Target="https://www.biblegateway.com/passage/?search=psalm+119%3A11-16&amp;version=NKJV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biblegateway.com/passage/?search=john+6%3A47-68&amp;version=NKJ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793</Words>
  <Characters>3240</Characters>
  <Application>Microsoft Office Word</Application>
  <DocSecurity>0</DocSecurity>
  <Lines>77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Hill</dc:creator>
  <cp:keywords/>
  <dc:description/>
  <cp:lastModifiedBy>Sarah Hill</cp:lastModifiedBy>
  <cp:revision>2</cp:revision>
  <dcterms:created xsi:type="dcterms:W3CDTF">2024-02-22T13:28:00Z</dcterms:created>
  <dcterms:modified xsi:type="dcterms:W3CDTF">2024-03-05T16:10:00Z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0850eb0a20c08028cf1c6123d72bcea3de191c89416e78462dcf6b62ad11fa3b</vt:lpwstr>
  </property>
</Properties>
</file>