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May 10 Sermon - Pastor Keith Moore</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s5rc44jil24n" w:id="1"/>
      <w:bookmarkEnd w:id="1"/>
      <w:r w:rsidDel="00000000" w:rsidR="00000000" w:rsidRPr="00000000">
        <w:rPr>
          <w:b w:val="1"/>
          <w:bCs w:val="1"/>
          <w:sz w:val="24"/>
          <w:szCs w:val="24"/>
          <w:rtl w:val="0"/>
        </w:rPr>
        <w:t xml:space="preserve">Sermon: Honor Mom!!</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Focus Passage: Exodus 20:12; Ephesians 6:1-3 &amp;amp; Selected Verses</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8z5k7tbx5nck" w:id="2"/>
      <w:bookmarkEnd w:id="2"/>
      <w:r w:rsidDel="00000000" w:rsidR="00000000" w:rsidRPr="00000000">
        <w:rPr>
          <w:b w:val="1"/>
          <w:bCs w:val="1"/>
          <w:sz w:val="24"/>
          <w:szCs w:val="24"/>
          <w:rtl w:val="0"/>
        </w:rPr>
        <w:t xml:space="preserve">Icebreaker: </w:t>
      </w:r>
      <w:r w:rsidDel="00000000" w:rsidR="00000000" w:rsidRPr="00000000">
        <w:rPr>
          <w:sz w:val="24"/>
          <w:szCs w:val="24"/>
          <w:rtl w:val="0"/>
        </w:rPr>
        <w:t xml:space="preserve">What’s a funny or memorable “mom moment” from your childhood?</w:t>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tfzxeyusl6we" w:id="3"/>
      <w:bookmarkEnd w:id="3"/>
      <w:r w:rsidDel="00000000" w:rsidR="00000000" w:rsidRPr="00000000">
        <w:rPr>
          <w:b w:val="1"/>
          <w:bCs w:val="1"/>
          <w:color w:val="000000"/>
          <w:sz w:val="24"/>
          <w:szCs w:val="24"/>
          <w:rtl w:val="0"/>
        </w:rPr>
        <w:t xml:space="preserve">1. Pastor Keith said we are called to honor our mothers in different ways during different stages of life. Which stage of honoring parents stood out most to you personally, and why?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wesj5d678vof" w:id="4"/>
      <w:bookmarkEnd w:id="4"/>
      <w:r w:rsidDel="00000000" w:rsidR="00000000" w:rsidRPr="00000000">
        <w:rPr>
          <w:b w:val="1"/>
          <w:bCs w:val="1"/>
          <w:color w:val="000000"/>
          <w:sz w:val="24"/>
          <w:szCs w:val="24"/>
          <w:rtl w:val="0"/>
        </w:rPr>
        <w:t xml:space="preserve">2. Read Ephesians 6:1–3. Why do you think Pastor Keith emphasized obeying “willfully, pleasantly, and immediately”?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d09p98inzpkw" w:id="5"/>
      <w:bookmarkEnd w:id="5"/>
      <w:r w:rsidDel="00000000" w:rsidR="00000000" w:rsidRPr="00000000">
        <w:rPr>
          <w:b w:val="1"/>
          <w:bCs w:val="1"/>
          <w:color w:val="000000"/>
          <w:sz w:val="24"/>
          <w:szCs w:val="24"/>
          <w:rtl w:val="0"/>
        </w:rPr>
        <w:t xml:space="preserve">3. Pastor Keith said acceptance does not mean pretending a mother was perfect. How can someone honor a parent while still acknowledging hurt or disappointment?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5wguf5kuvimv" w:id="6"/>
      <w:bookmarkEnd w:id="6"/>
      <w:r w:rsidDel="00000000" w:rsidR="00000000" w:rsidRPr="00000000">
        <w:rPr>
          <w:b w:val="1"/>
          <w:bCs w:val="1"/>
          <w:color w:val="000000"/>
          <w:sz w:val="24"/>
          <w:szCs w:val="24"/>
          <w:rtl w:val="0"/>
        </w:rPr>
        <w:t xml:space="preserve">4. Which of these ideas about respect challenged you most: listening well, appreciating effort, appreciating sacrifice, or forgiving?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c61lje8fcz2j" w:id="7"/>
      <w:bookmarkEnd w:id="7"/>
      <w:r w:rsidDel="00000000" w:rsidR="00000000" w:rsidRPr="00000000">
        <w:rPr>
          <w:b w:val="1"/>
          <w:bCs w:val="1"/>
          <w:color w:val="000000"/>
          <w:sz w:val="24"/>
          <w:szCs w:val="24"/>
          <w:rtl w:val="0"/>
        </w:rPr>
        <w:t xml:space="preserve">5. Pastor Keith quoted David Hodge, saying that parents seemed wiser as he got older. Why do you think maturity often changes the way we view our parents?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yuig9tj75oeh" w:id="8"/>
      <w:bookmarkEnd w:id="8"/>
      <w:r w:rsidDel="00000000" w:rsidR="00000000" w:rsidRPr="00000000">
        <w:rPr>
          <w:b w:val="1"/>
          <w:bCs w:val="1"/>
          <w:color w:val="000000"/>
          <w:sz w:val="24"/>
          <w:szCs w:val="24"/>
          <w:rtl w:val="0"/>
        </w:rPr>
        <w:t xml:space="preserve">6. Read 1 Timothy 5:4 and 5:8. What does honoring parents look like practically for adults with aging parents?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2cpppiid3uvi" w:id="9"/>
      <w:bookmarkEnd w:id="9"/>
      <w:r w:rsidDel="00000000" w:rsidR="00000000" w:rsidRPr="00000000">
        <w:rPr>
          <w:b w:val="1"/>
          <w:bCs w:val="1"/>
          <w:color w:val="000000"/>
          <w:sz w:val="24"/>
          <w:szCs w:val="24"/>
          <w:rtl w:val="0"/>
        </w:rPr>
        <w:t xml:space="preserve">7. Pastor Keith ended by pointing us to our Heavenly Father through Jesus. How does understanding God’s love help us navigate difficult family relationships?</w:t>
      </w:r>
    </w:p>
    <w:p w:rsidR="00000000" w:rsidDel="00000000" w:rsidP="00000000" w:rsidRDefault="00000000" w:rsidRPr="00000000" w14:paraId="00000012">
      <w:pPr>
        <w:pStyle w:val="Heading1"/>
        <w:keepNext w:val="0"/>
        <w:keepLines w:val="0"/>
        <w:spacing w:before="480" w:lineRule="auto"/>
        <w:rPr>
          <w:color w:val="ff0000"/>
          <w:sz w:val="24"/>
          <w:szCs w:val="24"/>
        </w:rPr>
      </w:pPr>
      <w:bookmarkStart w:colFirst="0" w:colLast="0" w:name="_lvw1lu9338he" w:id="10"/>
      <w:bookmarkEnd w:id="10"/>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