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95D" w:rsidRDefault="0021295D" w:rsidP="0021295D">
      <w:pPr>
        <w:jc w:val="center"/>
        <w:rPr>
          <w:rFonts w:ascii="Times New Roman" w:hAnsi="Times New Roman" w:cs="Times New Roman"/>
          <w:b/>
          <w:bCs/>
        </w:rPr>
      </w:pPr>
      <w:r w:rsidRPr="00F00614">
        <w:rPr>
          <w:rFonts w:ascii="Times New Roman" w:hAnsi="Times New Roman" w:cs="Times New Roman"/>
          <w:b/>
          <w:bCs/>
        </w:rPr>
        <w:t>P</w:t>
      </w:r>
      <w:r w:rsidR="000F003F">
        <w:rPr>
          <w:rFonts w:ascii="Times New Roman" w:hAnsi="Times New Roman" w:cs="Times New Roman"/>
          <w:b/>
          <w:bCs/>
        </w:rPr>
        <w:t xml:space="preserve">rospect Community Church </w:t>
      </w:r>
      <w:r w:rsidRPr="00F00614">
        <w:rPr>
          <w:rFonts w:ascii="Times New Roman" w:hAnsi="Times New Roman" w:cs="Times New Roman"/>
          <w:b/>
          <w:bCs/>
        </w:rPr>
        <w:t>Bylaws</w:t>
      </w:r>
      <w:r w:rsidR="000F003F">
        <w:rPr>
          <w:rFonts w:ascii="Times New Roman" w:hAnsi="Times New Roman" w:cs="Times New Roman"/>
          <w:b/>
          <w:bCs/>
        </w:rPr>
        <w:t xml:space="preserve"> 2025</w:t>
      </w:r>
    </w:p>
    <w:p w:rsidR="00500945" w:rsidRDefault="000F003F" w:rsidP="00F65553">
      <w:pPr>
        <w:jc w:val="center"/>
        <w:rPr>
          <w:rFonts w:ascii="Times New Roman" w:hAnsi="Times New Roman" w:cs="Times New Roman"/>
          <w:b/>
          <w:bCs/>
        </w:rPr>
      </w:pPr>
      <w:r>
        <w:rPr>
          <w:rFonts w:ascii="Times New Roman" w:hAnsi="Times New Roman" w:cs="Times New Roman"/>
          <w:b/>
          <w:bCs/>
        </w:rPr>
        <w:t>Committee Overview</w:t>
      </w:r>
    </w:p>
    <w:p w:rsidR="00F65553" w:rsidRPr="00F65553" w:rsidRDefault="00500945" w:rsidP="00F65553">
      <w:pPr>
        <w:pStyle w:val="ListParagraph"/>
        <w:numPr>
          <w:ilvl w:val="0"/>
          <w:numId w:val="6"/>
        </w:numPr>
        <w:spacing w:before="240" w:after="240"/>
        <w:ind w:left="180" w:hanging="180"/>
        <w:rPr>
          <w:rFonts w:ascii="Times New Roman" w:eastAsia="Times New Roman" w:hAnsi="Times New Roman" w:cs="Times New Roman"/>
        </w:rPr>
      </w:pPr>
      <w:r w:rsidRPr="00F65553">
        <w:rPr>
          <w:rFonts w:ascii="Times New Roman" w:eastAsia="Times New Roman" w:hAnsi="Times New Roman" w:cs="Times New Roman"/>
          <w:color w:val="000000"/>
          <w:sz w:val="22"/>
          <w:szCs w:val="22"/>
        </w:rPr>
        <w:t>Each committee shall elect from within its members a Chairperson, Vice-Chairperson, and Secretary</w:t>
      </w:r>
      <w:r w:rsidR="00F65553">
        <w:rPr>
          <w:rFonts w:ascii="Times New Roman" w:eastAsia="Times New Roman" w:hAnsi="Times New Roman" w:cs="Times New Roman"/>
          <w:color w:val="000000"/>
          <w:sz w:val="22"/>
          <w:szCs w:val="22"/>
        </w:rPr>
        <w:t>.</w:t>
      </w:r>
    </w:p>
    <w:p w:rsidR="00F65553" w:rsidRPr="00F65553" w:rsidRDefault="00500945" w:rsidP="00F65553">
      <w:pPr>
        <w:pStyle w:val="ListParagraph"/>
        <w:numPr>
          <w:ilvl w:val="0"/>
          <w:numId w:val="6"/>
        </w:numPr>
        <w:spacing w:before="240" w:after="240"/>
        <w:ind w:left="180" w:hanging="180"/>
        <w:rPr>
          <w:rFonts w:ascii="Times New Roman" w:eastAsia="Times New Roman" w:hAnsi="Times New Roman" w:cs="Times New Roman"/>
        </w:rPr>
      </w:pPr>
      <w:r w:rsidRPr="00F65553">
        <w:rPr>
          <w:rFonts w:ascii="Times New Roman" w:eastAsia="Times New Roman" w:hAnsi="Times New Roman" w:cs="Times New Roman"/>
          <w:color w:val="000000"/>
          <w:sz w:val="22"/>
          <w:szCs w:val="22"/>
        </w:rPr>
        <w:t>The Chairperson (or designee) shall guide the committee, ensure minutes are recorded and submitted to the Church Office, report activities and recommendations, and represent the committee as needed (e.g., Council and Finance meetings</w:t>
      </w:r>
      <w:r w:rsidR="001E494F">
        <w:rPr>
          <w:rFonts w:ascii="Times New Roman" w:eastAsia="Times New Roman" w:hAnsi="Times New Roman" w:cs="Times New Roman"/>
          <w:color w:val="000000"/>
          <w:sz w:val="22"/>
          <w:szCs w:val="22"/>
        </w:rPr>
        <w:t xml:space="preserve"> or </w:t>
      </w:r>
      <w:r w:rsidR="003627BD">
        <w:rPr>
          <w:rFonts w:ascii="Times New Roman" w:eastAsia="Times New Roman" w:hAnsi="Times New Roman" w:cs="Times New Roman"/>
          <w:color w:val="000000"/>
          <w:sz w:val="22"/>
          <w:szCs w:val="22"/>
        </w:rPr>
        <w:t>Programmatic Ministries Committee meetings</w:t>
      </w:r>
      <w:r w:rsidRPr="00F65553">
        <w:rPr>
          <w:rFonts w:ascii="Times New Roman" w:eastAsia="Times New Roman" w:hAnsi="Times New Roman" w:cs="Times New Roman"/>
          <w:color w:val="000000"/>
          <w:sz w:val="22"/>
          <w:szCs w:val="22"/>
        </w:rPr>
        <w:t xml:space="preserve">. </w:t>
      </w:r>
    </w:p>
    <w:p w:rsidR="00F65553" w:rsidRPr="00F65553" w:rsidRDefault="00500945" w:rsidP="00F65553">
      <w:pPr>
        <w:pStyle w:val="ListParagraph"/>
        <w:numPr>
          <w:ilvl w:val="0"/>
          <w:numId w:val="6"/>
        </w:numPr>
        <w:spacing w:before="240" w:after="240"/>
        <w:ind w:left="180" w:hanging="180"/>
        <w:rPr>
          <w:rFonts w:ascii="Times New Roman" w:eastAsia="Times New Roman" w:hAnsi="Times New Roman" w:cs="Times New Roman"/>
        </w:rPr>
      </w:pPr>
      <w:r w:rsidRPr="00F65553">
        <w:rPr>
          <w:rFonts w:ascii="Times New Roman" w:eastAsia="Times New Roman" w:hAnsi="Times New Roman" w:cs="Times New Roman"/>
          <w:color w:val="000000"/>
          <w:sz w:val="22"/>
          <w:szCs w:val="22"/>
        </w:rPr>
        <w:t xml:space="preserve">Each committee shall prepare and submit an annual budget request to the Finance Committee for inclusion in the overall Church budget process. </w:t>
      </w:r>
    </w:p>
    <w:p w:rsidR="00F65553" w:rsidRPr="00F65553" w:rsidRDefault="003627BD" w:rsidP="00F65553">
      <w:pPr>
        <w:pStyle w:val="ListParagraph"/>
        <w:numPr>
          <w:ilvl w:val="0"/>
          <w:numId w:val="6"/>
        </w:numPr>
        <w:spacing w:before="240" w:after="240"/>
        <w:ind w:left="180" w:hanging="180"/>
        <w:rPr>
          <w:rFonts w:ascii="Times New Roman" w:eastAsia="Times New Roman" w:hAnsi="Times New Roman" w:cs="Times New Roman"/>
        </w:rPr>
      </w:pPr>
      <w:r>
        <w:rPr>
          <w:rFonts w:ascii="Times New Roman" w:eastAsia="Times New Roman" w:hAnsi="Times New Roman" w:cs="Times New Roman"/>
          <w:color w:val="000000"/>
          <w:sz w:val="22"/>
          <w:szCs w:val="22"/>
        </w:rPr>
        <w:t>M</w:t>
      </w:r>
      <w:r w:rsidR="00500945" w:rsidRPr="00F65553">
        <w:rPr>
          <w:rFonts w:ascii="Times New Roman" w:eastAsia="Times New Roman" w:hAnsi="Times New Roman" w:cs="Times New Roman"/>
          <w:color w:val="000000"/>
          <w:sz w:val="22"/>
          <w:szCs w:val="22"/>
        </w:rPr>
        <w:t xml:space="preserve">embers </w:t>
      </w:r>
      <w:r>
        <w:rPr>
          <w:rFonts w:ascii="Times New Roman" w:eastAsia="Times New Roman" w:hAnsi="Times New Roman" w:cs="Times New Roman"/>
          <w:color w:val="000000"/>
          <w:sz w:val="22"/>
          <w:szCs w:val="22"/>
        </w:rPr>
        <w:t>should seek to serve</w:t>
      </w:r>
      <w:r w:rsidR="00500945" w:rsidRPr="00F6555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on only</w:t>
      </w:r>
      <w:r w:rsidR="00500945" w:rsidRPr="00F65553">
        <w:rPr>
          <w:rFonts w:ascii="Times New Roman" w:eastAsia="Times New Roman" w:hAnsi="Times New Roman" w:cs="Times New Roman"/>
          <w:color w:val="000000"/>
          <w:sz w:val="22"/>
          <w:szCs w:val="22"/>
        </w:rPr>
        <w:t xml:space="preserve"> one committee during their time of service/term.  The only exception would be Committee Chairpersons who by virtue of their position would be automatically appointed to the Church Council and Finance Committee or the Programmatic Ministries Committee.  </w:t>
      </w:r>
    </w:p>
    <w:p w:rsidR="000F003F" w:rsidRPr="00570424" w:rsidRDefault="00F65553" w:rsidP="00570424">
      <w:pPr>
        <w:pStyle w:val="ListParagraph"/>
        <w:numPr>
          <w:ilvl w:val="0"/>
          <w:numId w:val="6"/>
        </w:numPr>
        <w:ind w:left="180" w:hanging="180"/>
        <w:rPr>
          <w:rFonts w:ascii="Times New Roman" w:eastAsia="Times New Roman" w:hAnsi="Times New Roman" w:cs="Times New Roman"/>
        </w:rPr>
      </w:pPr>
      <w:r w:rsidRPr="00570424">
        <w:rPr>
          <w:rFonts w:ascii="Times New Roman" w:eastAsia="Times New Roman" w:hAnsi="Times New Roman" w:cs="Times New Roman"/>
          <w:color w:val="000000"/>
          <w:sz w:val="22"/>
          <w:szCs w:val="22"/>
        </w:rPr>
        <w:t>To</w:t>
      </w:r>
      <w:r w:rsidR="00500945" w:rsidRPr="00570424">
        <w:rPr>
          <w:rFonts w:ascii="Times New Roman" w:eastAsia="Times New Roman" w:hAnsi="Times New Roman" w:cs="Times New Roman"/>
          <w:color w:val="000000"/>
          <w:sz w:val="22"/>
          <w:szCs w:val="22"/>
        </w:rPr>
        <w:t xml:space="preserve"> the greatest extent possible, multiple family members (e.g., spouses, siblings, etc.) should not serve in leadership positions/roles during the same term.</w:t>
      </w:r>
    </w:p>
    <w:p w:rsidR="002D1D99" w:rsidRPr="002D1D99" w:rsidRDefault="00F65553" w:rsidP="00570424">
      <w:pPr>
        <w:pStyle w:val="NormalWeb"/>
        <w:numPr>
          <w:ilvl w:val="0"/>
          <w:numId w:val="6"/>
        </w:numPr>
        <w:spacing w:before="0" w:beforeAutospacing="0" w:after="0" w:afterAutospacing="0"/>
        <w:ind w:left="180" w:hanging="180"/>
        <w:textAlignment w:val="baseline"/>
        <w:rPr>
          <w:sz w:val="22"/>
          <w:szCs w:val="22"/>
        </w:rPr>
      </w:pPr>
      <w:r w:rsidRPr="00570424">
        <w:rPr>
          <w:color w:val="000000"/>
          <w:sz w:val="22"/>
          <w:szCs w:val="22"/>
        </w:rPr>
        <w:t xml:space="preserve">Terms for the original board/committee will be staggered as either two or three-year appointments to accommodate the cycling of the member’s service. </w:t>
      </w:r>
    </w:p>
    <w:p w:rsidR="001E494F" w:rsidRPr="001E494F" w:rsidRDefault="001E494F" w:rsidP="001E494F">
      <w:pPr>
        <w:pStyle w:val="NormalWeb"/>
        <w:spacing w:before="0" w:beforeAutospacing="0" w:after="0" w:afterAutospacing="0"/>
        <w:ind w:left="180"/>
        <w:textAlignment w:val="baseline"/>
        <w:rPr>
          <w:sz w:val="16"/>
          <w:szCs w:val="16"/>
        </w:rPr>
      </w:pPr>
    </w:p>
    <w:tbl>
      <w:tblPr>
        <w:tblStyle w:val="TableGrid"/>
        <w:tblW w:w="13855" w:type="dxa"/>
        <w:tblLook w:val="04A0" w:firstRow="1" w:lastRow="0" w:firstColumn="1" w:lastColumn="0" w:noHBand="0" w:noVBand="1"/>
      </w:tblPr>
      <w:tblGrid>
        <w:gridCol w:w="3595"/>
        <w:gridCol w:w="3330"/>
        <w:gridCol w:w="1980"/>
        <w:gridCol w:w="1620"/>
        <w:gridCol w:w="2070"/>
        <w:gridCol w:w="1260"/>
      </w:tblGrid>
      <w:tr w:rsidR="00500945" w:rsidTr="008D4874">
        <w:tc>
          <w:tcPr>
            <w:tcW w:w="3595" w:type="dxa"/>
          </w:tcPr>
          <w:p w:rsidR="00500945" w:rsidRPr="00F00614" w:rsidRDefault="00500945" w:rsidP="003A2FF4">
            <w:pPr>
              <w:rPr>
                <w:rFonts w:ascii="Times New Roman" w:hAnsi="Times New Roman" w:cs="Times New Roman"/>
                <w:b/>
                <w:bCs/>
                <w:sz w:val="22"/>
                <w:szCs w:val="22"/>
              </w:rPr>
            </w:pPr>
            <w:r w:rsidRPr="00F00614">
              <w:rPr>
                <w:rFonts w:ascii="Times New Roman" w:hAnsi="Times New Roman" w:cs="Times New Roman"/>
                <w:b/>
                <w:bCs/>
                <w:sz w:val="22"/>
                <w:szCs w:val="22"/>
              </w:rPr>
              <w:t>Committee</w:t>
            </w:r>
          </w:p>
        </w:tc>
        <w:tc>
          <w:tcPr>
            <w:tcW w:w="3330" w:type="dxa"/>
          </w:tcPr>
          <w:p w:rsidR="00500945" w:rsidRPr="00F00614" w:rsidRDefault="00500945" w:rsidP="003A2FF4">
            <w:pPr>
              <w:rPr>
                <w:rFonts w:ascii="Times New Roman" w:hAnsi="Times New Roman" w:cs="Times New Roman"/>
                <w:b/>
                <w:bCs/>
                <w:sz w:val="22"/>
                <w:szCs w:val="22"/>
              </w:rPr>
            </w:pPr>
            <w:r w:rsidRPr="00F00614">
              <w:rPr>
                <w:rFonts w:ascii="Times New Roman" w:hAnsi="Times New Roman" w:cs="Times New Roman"/>
                <w:b/>
                <w:bCs/>
                <w:sz w:val="22"/>
                <w:szCs w:val="22"/>
              </w:rPr>
              <w:t>Committee Membership</w:t>
            </w:r>
          </w:p>
        </w:tc>
        <w:tc>
          <w:tcPr>
            <w:tcW w:w="1980" w:type="dxa"/>
          </w:tcPr>
          <w:p w:rsidR="00500945" w:rsidRPr="00F00614" w:rsidRDefault="00500945" w:rsidP="003A2FF4">
            <w:pPr>
              <w:rPr>
                <w:rFonts w:ascii="Times New Roman" w:hAnsi="Times New Roman" w:cs="Times New Roman"/>
                <w:b/>
                <w:bCs/>
                <w:sz w:val="22"/>
                <w:szCs w:val="22"/>
              </w:rPr>
            </w:pPr>
            <w:r w:rsidRPr="00F00614">
              <w:rPr>
                <w:rFonts w:ascii="Times New Roman" w:hAnsi="Times New Roman" w:cs="Times New Roman"/>
                <w:b/>
                <w:bCs/>
                <w:sz w:val="22"/>
                <w:szCs w:val="22"/>
              </w:rPr>
              <w:t>Elected</w:t>
            </w:r>
          </w:p>
        </w:tc>
        <w:tc>
          <w:tcPr>
            <w:tcW w:w="1620" w:type="dxa"/>
          </w:tcPr>
          <w:p w:rsidR="00500945" w:rsidRPr="00F00614" w:rsidRDefault="00500945" w:rsidP="003A2FF4">
            <w:pPr>
              <w:rPr>
                <w:rFonts w:ascii="Times New Roman" w:hAnsi="Times New Roman" w:cs="Times New Roman"/>
                <w:b/>
                <w:bCs/>
                <w:sz w:val="22"/>
                <w:szCs w:val="22"/>
              </w:rPr>
            </w:pPr>
            <w:r w:rsidRPr="00F00614">
              <w:rPr>
                <w:rFonts w:ascii="Times New Roman" w:hAnsi="Times New Roman" w:cs="Times New Roman"/>
                <w:b/>
                <w:bCs/>
                <w:sz w:val="22"/>
                <w:szCs w:val="22"/>
              </w:rPr>
              <w:t>Terms</w:t>
            </w:r>
          </w:p>
        </w:tc>
        <w:tc>
          <w:tcPr>
            <w:tcW w:w="2070" w:type="dxa"/>
          </w:tcPr>
          <w:p w:rsidR="00500945" w:rsidRPr="00F00614" w:rsidRDefault="00500945" w:rsidP="003A2FF4">
            <w:pPr>
              <w:rPr>
                <w:rFonts w:ascii="Times New Roman" w:hAnsi="Times New Roman" w:cs="Times New Roman"/>
                <w:b/>
                <w:bCs/>
                <w:sz w:val="22"/>
                <w:szCs w:val="22"/>
              </w:rPr>
            </w:pPr>
            <w:r w:rsidRPr="00F00614">
              <w:rPr>
                <w:rFonts w:ascii="Times New Roman" w:hAnsi="Times New Roman" w:cs="Times New Roman"/>
                <w:b/>
                <w:bCs/>
                <w:sz w:val="22"/>
                <w:szCs w:val="22"/>
              </w:rPr>
              <w:t>Succession</w:t>
            </w:r>
          </w:p>
        </w:tc>
        <w:tc>
          <w:tcPr>
            <w:tcW w:w="1260" w:type="dxa"/>
          </w:tcPr>
          <w:p w:rsidR="00500945" w:rsidRPr="00F00614" w:rsidRDefault="00500945" w:rsidP="003A2FF4">
            <w:pPr>
              <w:rPr>
                <w:rFonts w:ascii="Times New Roman" w:hAnsi="Times New Roman" w:cs="Times New Roman"/>
                <w:b/>
                <w:bCs/>
                <w:sz w:val="22"/>
                <w:szCs w:val="22"/>
              </w:rPr>
            </w:pPr>
            <w:r>
              <w:rPr>
                <w:rFonts w:ascii="Times New Roman" w:hAnsi="Times New Roman" w:cs="Times New Roman"/>
                <w:b/>
                <w:bCs/>
                <w:sz w:val="22"/>
                <w:szCs w:val="22"/>
              </w:rPr>
              <w:t>Mtg Frequency</w:t>
            </w:r>
          </w:p>
        </w:tc>
      </w:tr>
      <w:tr w:rsidR="00500945" w:rsidTr="008D4874">
        <w:tc>
          <w:tcPr>
            <w:tcW w:w="3595" w:type="dxa"/>
          </w:tcPr>
          <w:p w:rsidR="00500945" w:rsidRPr="001165C9" w:rsidRDefault="00B153D0" w:rsidP="003A2FF4">
            <w:pPr>
              <w:rPr>
                <w:rFonts w:ascii="Times New Roman" w:hAnsi="Times New Roman" w:cs="Times New Roman"/>
                <w:b/>
                <w:bCs/>
                <w:sz w:val="22"/>
                <w:szCs w:val="22"/>
              </w:rPr>
            </w:pPr>
            <w:r w:rsidRPr="001165C9">
              <w:rPr>
                <w:rFonts w:ascii="Times New Roman" w:hAnsi="Times New Roman" w:cs="Times New Roman"/>
                <w:b/>
                <w:bCs/>
                <w:sz w:val="22"/>
                <w:szCs w:val="22"/>
              </w:rPr>
              <w:t>Church Council</w:t>
            </w:r>
          </w:p>
          <w:p w:rsidR="00500945" w:rsidRPr="001165C9" w:rsidRDefault="00CE4B8E" w:rsidP="001165C9">
            <w:pPr>
              <w:pStyle w:val="NormalWeb"/>
              <w:spacing w:before="0" w:beforeAutospacing="0" w:after="0" w:afterAutospacing="0"/>
              <w:ind w:left="61"/>
              <w:textAlignment w:val="baseline"/>
              <w:rPr>
                <w:color w:val="000000"/>
                <w:sz w:val="20"/>
                <w:szCs w:val="20"/>
              </w:rPr>
            </w:pPr>
            <w:r>
              <w:rPr>
                <w:color w:val="000000"/>
                <w:sz w:val="20"/>
                <w:szCs w:val="20"/>
                <w:u w:val="single"/>
              </w:rPr>
              <w:t>Purpos</w:t>
            </w:r>
            <w:r w:rsidR="001165C9" w:rsidRPr="001165C9">
              <w:rPr>
                <w:color w:val="000000"/>
                <w:sz w:val="20"/>
                <w:szCs w:val="20"/>
                <w:u w:val="single"/>
              </w:rPr>
              <w:t>e:</w:t>
            </w:r>
            <w:r w:rsidR="001165C9">
              <w:rPr>
                <w:color w:val="000000"/>
                <w:sz w:val="20"/>
                <w:szCs w:val="20"/>
              </w:rPr>
              <w:t xml:space="preserve"> </w:t>
            </w:r>
            <w:r>
              <w:rPr>
                <w:color w:val="000000"/>
                <w:sz w:val="20"/>
                <w:szCs w:val="20"/>
              </w:rPr>
              <w:t xml:space="preserve">serves as </w:t>
            </w:r>
            <w:r w:rsidR="001165C9" w:rsidRPr="001165C9">
              <w:rPr>
                <w:color w:val="000000"/>
                <w:sz w:val="20"/>
                <w:szCs w:val="20"/>
              </w:rPr>
              <w:t>the primary administrative and policy-setting body of the Church, working collaboratively with the Pastor and other ministry leaders to oversee the business, strategic planning, and overall ministry of PCC.</w:t>
            </w:r>
          </w:p>
        </w:tc>
        <w:tc>
          <w:tcPr>
            <w:tcW w:w="3330" w:type="dxa"/>
          </w:tcPr>
          <w:p w:rsidR="00500945" w:rsidRPr="00C94531" w:rsidRDefault="00500945" w:rsidP="003A2FF4">
            <w:pPr>
              <w:pStyle w:val="ListParagraph"/>
              <w:numPr>
                <w:ilvl w:val="0"/>
                <w:numId w:val="3"/>
              </w:numPr>
              <w:ind w:left="160" w:hanging="160"/>
              <w:rPr>
                <w:rFonts w:ascii="Times New Roman" w:hAnsi="Times New Roman" w:cs="Times New Roman"/>
                <w:sz w:val="16"/>
                <w:szCs w:val="16"/>
              </w:rPr>
            </w:pPr>
            <w:r w:rsidRPr="00F00614">
              <w:rPr>
                <w:rFonts w:ascii="Times New Roman" w:hAnsi="Times New Roman" w:cs="Times New Roman"/>
                <w:sz w:val="21"/>
                <w:szCs w:val="21"/>
              </w:rPr>
              <w:t>Committee Chairs</w:t>
            </w:r>
            <w:r>
              <w:rPr>
                <w:rFonts w:ascii="Times New Roman" w:hAnsi="Times New Roman" w:cs="Times New Roman"/>
                <w:sz w:val="21"/>
                <w:szCs w:val="21"/>
              </w:rPr>
              <w:t xml:space="preserve"> (4) - </w:t>
            </w:r>
            <w:r w:rsidRPr="00C94531">
              <w:rPr>
                <w:rFonts w:ascii="Times New Roman" w:hAnsi="Times New Roman" w:cs="Times New Roman"/>
                <w:color w:val="000000"/>
                <w:sz w:val="16"/>
                <w:szCs w:val="16"/>
              </w:rPr>
              <w:t>(Board of Trustees, Finance, Pastor/Staff Relations Committee, and Programmatic Ministries)</w:t>
            </w:r>
          </w:p>
          <w:p w:rsidR="00500945" w:rsidRPr="00F00614" w:rsidRDefault="00500945" w:rsidP="003A2FF4">
            <w:pPr>
              <w:pStyle w:val="ListParagraph"/>
              <w:numPr>
                <w:ilvl w:val="0"/>
                <w:numId w:val="3"/>
              </w:numPr>
              <w:ind w:left="160" w:hanging="160"/>
              <w:rPr>
                <w:rFonts w:ascii="Times New Roman" w:hAnsi="Times New Roman" w:cs="Times New Roman"/>
                <w:sz w:val="21"/>
                <w:szCs w:val="21"/>
              </w:rPr>
            </w:pPr>
            <w:r w:rsidRPr="00F00614">
              <w:rPr>
                <w:rFonts w:ascii="Times New Roman" w:hAnsi="Times New Roman" w:cs="Times New Roman"/>
                <w:sz w:val="21"/>
                <w:szCs w:val="21"/>
              </w:rPr>
              <w:t xml:space="preserve">7 elected </w:t>
            </w:r>
            <w:r>
              <w:rPr>
                <w:rFonts w:ascii="Times New Roman" w:hAnsi="Times New Roman" w:cs="Times New Roman"/>
                <w:sz w:val="21"/>
                <w:szCs w:val="21"/>
              </w:rPr>
              <w:t>members</w:t>
            </w:r>
          </w:p>
        </w:tc>
        <w:tc>
          <w:tcPr>
            <w:tcW w:w="1980" w:type="dxa"/>
          </w:tcPr>
          <w:p w:rsidR="00500945" w:rsidRPr="00F00614" w:rsidRDefault="00500945" w:rsidP="003A2FF4">
            <w:pPr>
              <w:rPr>
                <w:rFonts w:ascii="Times New Roman" w:hAnsi="Times New Roman" w:cs="Times New Roman"/>
                <w:sz w:val="21"/>
                <w:szCs w:val="21"/>
              </w:rPr>
            </w:pPr>
            <w:r w:rsidRPr="00F00614">
              <w:rPr>
                <w:rFonts w:ascii="Times New Roman" w:hAnsi="Times New Roman" w:cs="Times New Roman"/>
                <w:sz w:val="21"/>
                <w:szCs w:val="21"/>
              </w:rPr>
              <w:t xml:space="preserve">7 </w:t>
            </w:r>
            <w:r>
              <w:rPr>
                <w:rFonts w:ascii="Times New Roman" w:hAnsi="Times New Roman" w:cs="Times New Roman"/>
                <w:sz w:val="21"/>
                <w:szCs w:val="21"/>
              </w:rPr>
              <w:t>members by</w:t>
            </w:r>
            <w:r w:rsidRPr="00F00614">
              <w:rPr>
                <w:rFonts w:ascii="Times New Roman" w:hAnsi="Times New Roman" w:cs="Times New Roman"/>
                <w:sz w:val="21"/>
                <w:szCs w:val="21"/>
              </w:rPr>
              <w:t xml:space="preserve"> Congregation</w:t>
            </w:r>
          </w:p>
        </w:tc>
        <w:tc>
          <w:tcPr>
            <w:tcW w:w="162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 xml:space="preserve">Elected members - </w:t>
            </w:r>
            <w:r w:rsidRPr="00F00614">
              <w:rPr>
                <w:rFonts w:ascii="Times New Roman" w:hAnsi="Times New Roman" w:cs="Times New Roman"/>
                <w:sz w:val="21"/>
                <w:szCs w:val="21"/>
              </w:rPr>
              <w:t>3 y</w:t>
            </w:r>
            <w:r w:rsidR="001165C9">
              <w:rPr>
                <w:rFonts w:ascii="Times New Roman" w:hAnsi="Times New Roman" w:cs="Times New Roman"/>
                <w:sz w:val="21"/>
                <w:szCs w:val="21"/>
              </w:rPr>
              <w:t>ea</w:t>
            </w:r>
            <w:r w:rsidRPr="00F00614">
              <w:rPr>
                <w:rFonts w:ascii="Times New Roman" w:hAnsi="Times New Roman" w:cs="Times New Roman"/>
                <w:sz w:val="21"/>
                <w:szCs w:val="21"/>
              </w:rPr>
              <w:t>rs staggered</w:t>
            </w:r>
          </w:p>
        </w:tc>
        <w:tc>
          <w:tcPr>
            <w:tcW w:w="2070" w:type="dxa"/>
          </w:tcPr>
          <w:p w:rsidR="00500945" w:rsidRPr="00F00614" w:rsidRDefault="00500945" w:rsidP="003A2FF4">
            <w:pPr>
              <w:rPr>
                <w:rFonts w:ascii="Times New Roman" w:hAnsi="Times New Roman" w:cs="Times New Roman"/>
                <w:sz w:val="21"/>
                <w:szCs w:val="21"/>
              </w:rPr>
            </w:pPr>
            <w:r w:rsidRPr="00F00614">
              <w:rPr>
                <w:rFonts w:ascii="Times New Roman" w:hAnsi="Times New Roman" w:cs="Times New Roman"/>
                <w:sz w:val="21"/>
                <w:szCs w:val="21"/>
              </w:rPr>
              <w:t>Can</w:t>
            </w:r>
            <w:r>
              <w:rPr>
                <w:rFonts w:ascii="Times New Roman" w:hAnsi="Times New Roman" w:cs="Times New Roman"/>
                <w:sz w:val="21"/>
                <w:szCs w:val="21"/>
              </w:rPr>
              <w:t xml:space="preserve">not </w:t>
            </w:r>
            <w:r w:rsidRPr="00F00614">
              <w:rPr>
                <w:rFonts w:ascii="Times New Roman" w:hAnsi="Times New Roman" w:cs="Times New Roman"/>
                <w:sz w:val="21"/>
                <w:szCs w:val="21"/>
              </w:rPr>
              <w:t>succeed themselves.  Must wait 3 years</w:t>
            </w:r>
          </w:p>
        </w:tc>
        <w:tc>
          <w:tcPr>
            <w:tcW w:w="1260" w:type="dxa"/>
          </w:tcPr>
          <w:p w:rsidR="00500945" w:rsidRPr="00F00614" w:rsidRDefault="00500945" w:rsidP="003A2FF4">
            <w:pPr>
              <w:rPr>
                <w:rFonts w:ascii="Times New Roman" w:hAnsi="Times New Roman" w:cs="Times New Roman"/>
                <w:sz w:val="21"/>
                <w:szCs w:val="21"/>
              </w:rPr>
            </w:pPr>
            <w:r w:rsidRPr="00F00614">
              <w:rPr>
                <w:rFonts w:ascii="Times New Roman" w:hAnsi="Times New Roman" w:cs="Times New Roman"/>
                <w:sz w:val="21"/>
                <w:szCs w:val="21"/>
              </w:rPr>
              <w:t>Monthly</w:t>
            </w:r>
          </w:p>
        </w:tc>
      </w:tr>
      <w:tr w:rsidR="00500945" w:rsidTr="008D4874">
        <w:tc>
          <w:tcPr>
            <w:tcW w:w="3595" w:type="dxa"/>
          </w:tcPr>
          <w:p w:rsidR="00500945" w:rsidRDefault="00500945" w:rsidP="003A2FF4">
            <w:pPr>
              <w:rPr>
                <w:rFonts w:ascii="Times New Roman" w:hAnsi="Times New Roman" w:cs="Times New Roman"/>
                <w:b/>
                <w:bCs/>
                <w:sz w:val="22"/>
                <w:szCs w:val="22"/>
              </w:rPr>
            </w:pPr>
            <w:r w:rsidRPr="001165C9">
              <w:rPr>
                <w:rFonts w:ascii="Times New Roman" w:hAnsi="Times New Roman" w:cs="Times New Roman"/>
                <w:b/>
                <w:bCs/>
                <w:sz w:val="22"/>
                <w:szCs w:val="22"/>
              </w:rPr>
              <w:t>Elders/Advisory</w:t>
            </w:r>
          </w:p>
          <w:p w:rsidR="001165C9" w:rsidRPr="001165C9" w:rsidRDefault="00CE4B8E" w:rsidP="003A2FF4">
            <w:pPr>
              <w:rPr>
                <w:rFonts w:ascii="Times New Roman" w:hAnsi="Times New Roman" w:cs="Times New Roman"/>
                <w:b/>
                <w:bCs/>
                <w:sz w:val="20"/>
                <w:szCs w:val="20"/>
              </w:rPr>
            </w:pPr>
            <w:r>
              <w:rPr>
                <w:rFonts w:ascii="Times New Roman" w:hAnsi="Times New Roman" w:cs="Times New Roman"/>
                <w:color w:val="000000"/>
                <w:sz w:val="20"/>
                <w:szCs w:val="20"/>
                <w:u w:val="single"/>
              </w:rPr>
              <w:t>Purpos</w:t>
            </w:r>
            <w:r w:rsidR="001165C9" w:rsidRPr="001165C9">
              <w:rPr>
                <w:rFonts w:ascii="Times New Roman" w:hAnsi="Times New Roman" w:cs="Times New Roman"/>
                <w:color w:val="000000"/>
                <w:sz w:val="20"/>
                <w:szCs w:val="20"/>
                <w:u w:val="single"/>
              </w:rPr>
              <w:t>e:</w:t>
            </w:r>
            <w:r w:rsidR="001165C9">
              <w:rPr>
                <w:rFonts w:ascii="Times New Roman" w:hAnsi="Times New Roman" w:cs="Times New Roman"/>
                <w:color w:val="000000"/>
                <w:sz w:val="20"/>
                <w:szCs w:val="20"/>
              </w:rPr>
              <w:t xml:space="preserve"> </w:t>
            </w:r>
            <w:r w:rsidR="001165C9" w:rsidRPr="001165C9">
              <w:rPr>
                <w:rFonts w:ascii="Times New Roman" w:hAnsi="Times New Roman" w:cs="Times New Roman"/>
                <w:color w:val="000000"/>
                <w:sz w:val="20"/>
                <w:szCs w:val="20"/>
              </w:rPr>
              <w:t>acts as an additional ministerial spiritual oversight in conjunction with the Senior Pastor.</w:t>
            </w:r>
          </w:p>
        </w:tc>
        <w:tc>
          <w:tcPr>
            <w:tcW w:w="333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3 to 9 including Pastor</w:t>
            </w:r>
          </w:p>
        </w:tc>
        <w:tc>
          <w:tcPr>
            <w:tcW w:w="1980" w:type="dxa"/>
          </w:tcPr>
          <w:p w:rsidR="00500945" w:rsidRPr="00F00614" w:rsidRDefault="00322CAA" w:rsidP="003A2FF4">
            <w:pPr>
              <w:rPr>
                <w:rFonts w:ascii="Times New Roman" w:hAnsi="Times New Roman" w:cs="Times New Roman"/>
                <w:sz w:val="21"/>
                <w:szCs w:val="21"/>
              </w:rPr>
            </w:pPr>
            <w:r>
              <w:rPr>
                <w:rFonts w:ascii="Times New Roman" w:hAnsi="Times New Roman" w:cs="Times New Roman"/>
                <w:sz w:val="21"/>
                <w:szCs w:val="21"/>
              </w:rPr>
              <w:t>Elected b</w:t>
            </w:r>
            <w:r w:rsidR="00500945">
              <w:rPr>
                <w:rFonts w:ascii="Times New Roman" w:hAnsi="Times New Roman" w:cs="Times New Roman"/>
                <w:sz w:val="21"/>
                <w:szCs w:val="21"/>
              </w:rPr>
              <w:t>y the Pastor</w:t>
            </w:r>
          </w:p>
        </w:tc>
        <w:tc>
          <w:tcPr>
            <w:tcW w:w="162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Indefinite term or fixed 3 to 5 y</w:t>
            </w:r>
            <w:r w:rsidR="001165C9">
              <w:rPr>
                <w:rFonts w:ascii="Times New Roman" w:hAnsi="Times New Roman" w:cs="Times New Roman"/>
                <w:sz w:val="21"/>
                <w:szCs w:val="21"/>
              </w:rPr>
              <w:t>ea</w:t>
            </w:r>
            <w:r>
              <w:rPr>
                <w:rFonts w:ascii="Times New Roman" w:hAnsi="Times New Roman" w:cs="Times New Roman"/>
                <w:sz w:val="21"/>
                <w:szCs w:val="21"/>
              </w:rPr>
              <w:t>rs</w:t>
            </w:r>
          </w:p>
        </w:tc>
        <w:tc>
          <w:tcPr>
            <w:tcW w:w="207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 xml:space="preserve">3 to 5 years </w:t>
            </w:r>
            <w:r w:rsidR="00F65553">
              <w:rPr>
                <w:rFonts w:ascii="Times New Roman" w:hAnsi="Times New Roman" w:cs="Times New Roman"/>
                <w:sz w:val="21"/>
                <w:szCs w:val="21"/>
              </w:rPr>
              <w:t xml:space="preserve">with the </w:t>
            </w:r>
            <w:r>
              <w:rPr>
                <w:rFonts w:ascii="Times New Roman" w:hAnsi="Times New Roman" w:cs="Times New Roman"/>
                <w:sz w:val="21"/>
                <w:szCs w:val="21"/>
              </w:rPr>
              <w:t>possibility of reappointment</w:t>
            </w:r>
          </w:p>
        </w:tc>
        <w:tc>
          <w:tcPr>
            <w:tcW w:w="126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 xml:space="preserve">None noted </w:t>
            </w:r>
          </w:p>
        </w:tc>
      </w:tr>
      <w:tr w:rsidR="00500945" w:rsidTr="008D4874">
        <w:tc>
          <w:tcPr>
            <w:tcW w:w="3595" w:type="dxa"/>
          </w:tcPr>
          <w:p w:rsidR="00500945" w:rsidRDefault="00500945" w:rsidP="003A2FF4">
            <w:pPr>
              <w:rPr>
                <w:rFonts w:ascii="Times New Roman" w:hAnsi="Times New Roman" w:cs="Times New Roman"/>
                <w:b/>
                <w:bCs/>
                <w:sz w:val="22"/>
                <w:szCs w:val="22"/>
              </w:rPr>
            </w:pPr>
            <w:r w:rsidRPr="001165C9">
              <w:rPr>
                <w:rFonts w:ascii="Times New Roman" w:hAnsi="Times New Roman" w:cs="Times New Roman"/>
                <w:b/>
                <w:bCs/>
                <w:sz w:val="22"/>
                <w:szCs w:val="22"/>
              </w:rPr>
              <w:t>Trustees</w:t>
            </w:r>
          </w:p>
          <w:p w:rsidR="001165C9" w:rsidRPr="00CE4B8E" w:rsidRDefault="00CE4B8E" w:rsidP="00CE4B8E">
            <w:pPr>
              <w:pStyle w:val="NormalWeb"/>
              <w:spacing w:before="0" w:beforeAutospacing="0" w:after="0" w:afterAutospacing="0"/>
              <w:textAlignment w:val="baseline"/>
              <w:rPr>
                <w:rFonts w:ascii="Arial" w:hAnsi="Arial" w:cs="Arial"/>
                <w:color w:val="000000"/>
                <w:sz w:val="22"/>
                <w:szCs w:val="22"/>
              </w:rPr>
            </w:pPr>
            <w:r>
              <w:rPr>
                <w:sz w:val="20"/>
                <w:szCs w:val="20"/>
                <w:u w:val="single"/>
              </w:rPr>
              <w:t>Purpos</w:t>
            </w:r>
            <w:r w:rsidR="001165C9" w:rsidRPr="001165C9">
              <w:rPr>
                <w:sz w:val="20"/>
                <w:szCs w:val="20"/>
                <w:u w:val="single"/>
              </w:rPr>
              <w:t xml:space="preserve">e: </w:t>
            </w:r>
            <w:r w:rsidRPr="00CE4B8E">
              <w:rPr>
                <w:color w:val="000000"/>
                <w:sz w:val="20"/>
                <w:szCs w:val="20"/>
              </w:rPr>
              <w:t>hold</w:t>
            </w:r>
            <w:r>
              <w:rPr>
                <w:color w:val="000000"/>
                <w:sz w:val="20"/>
                <w:szCs w:val="20"/>
              </w:rPr>
              <w:t>s</w:t>
            </w:r>
            <w:r w:rsidRPr="00CE4B8E">
              <w:rPr>
                <w:color w:val="000000"/>
                <w:sz w:val="20"/>
                <w:szCs w:val="20"/>
              </w:rPr>
              <w:t xml:space="preserve"> in trust and manage</w:t>
            </w:r>
            <w:r>
              <w:rPr>
                <w:color w:val="000000"/>
                <w:sz w:val="20"/>
                <w:szCs w:val="20"/>
              </w:rPr>
              <w:t>s</w:t>
            </w:r>
            <w:r w:rsidRPr="00CE4B8E">
              <w:rPr>
                <w:color w:val="000000"/>
                <w:sz w:val="20"/>
                <w:szCs w:val="20"/>
              </w:rPr>
              <w:t xml:space="preserve"> the physical property and assets of the Church.</w:t>
            </w:r>
          </w:p>
        </w:tc>
        <w:tc>
          <w:tcPr>
            <w:tcW w:w="3330" w:type="dxa"/>
          </w:tcPr>
          <w:p w:rsidR="00F65553" w:rsidRDefault="00500945" w:rsidP="003A2FF4">
            <w:pPr>
              <w:rPr>
                <w:rFonts w:ascii="Times New Roman" w:hAnsi="Times New Roman" w:cs="Times New Roman"/>
                <w:sz w:val="21"/>
                <w:szCs w:val="21"/>
              </w:rPr>
            </w:pPr>
            <w:r>
              <w:rPr>
                <w:rFonts w:ascii="Times New Roman" w:hAnsi="Times New Roman" w:cs="Times New Roman"/>
                <w:sz w:val="21"/>
                <w:szCs w:val="21"/>
              </w:rPr>
              <w:t>5 to 7 members</w:t>
            </w:r>
            <w:r w:rsidR="00F65553">
              <w:rPr>
                <w:rFonts w:ascii="Times New Roman" w:hAnsi="Times New Roman" w:cs="Times New Roman"/>
                <w:sz w:val="21"/>
                <w:szCs w:val="21"/>
              </w:rPr>
              <w:t xml:space="preserve"> </w:t>
            </w:r>
          </w:p>
          <w:p w:rsidR="00500945" w:rsidRPr="00F00614" w:rsidRDefault="00F65553" w:rsidP="003A2FF4">
            <w:pPr>
              <w:rPr>
                <w:rFonts w:ascii="Times New Roman" w:hAnsi="Times New Roman" w:cs="Times New Roman"/>
                <w:sz w:val="21"/>
                <w:szCs w:val="21"/>
              </w:rPr>
            </w:pPr>
            <w:r w:rsidRPr="00F65553">
              <w:rPr>
                <w:rFonts w:ascii="Times New Roman" w:hAnsi="Times New Roman" w:cs="Times New Roman"/>
                <w:sz w:val="16"/>
                <w:szCs w:val="16"/>
              </w:rPr>
              <w:t>(</w:t>
            </w:r>
            <w:r w:rsidRPr="00F65553">
              <w:rPr>
                <w:rFonts w:ascii="Times New Roman" w:hAnsi="Times New Roman" w:cs="Times New Roman"/>
                <w:color w:val="000000"/>
                <w:sz w:val="16"/>
                <w:szCs w:val="16"/>
              </w:rPr>
              <w:t>The Council Chair or designee will serve on this Committee.</w:t>
            </w:r>
            <w:r>
              <w:rPr>
                <w:rFonts w:ascii="Times New Roman" w:hAnsi="Times New Roman" w:cs="Times New Roman"/>
                <w:color w:val="000000"/>
                <w:sz w:val="16"/>
                <w:szCs w:val="16"/>
              </w:rPr>
              <w:t>)</w:t>
            </w:r>
          </w:p>
        </w:tc>
        <w:tc>
          <w:tcPr>
            <w:tcW w:w="1980" w:type="dxa"/>
          </w:tcPr>
          <w:p w:rsidR="00500945" w:rsidRPr="00F00614" w:rsidRDefault="003E1EDD" w:rsidP="003A2FF4">
            <w:pPr>
              <w:rPr>
                <w:rFonts w:ascii="Times New Roman" w:hAnsi="Times New Roman" w:cs="Times New Roman"/>
                <w:sz w:val="21"/>
                <w:szCs w:val="21"/>
              </w:rPr>
            </w:pPr>
            <w:r>
              <w:rPr>
                <w:rFonts w:ascii="Times New Roman" w:hAnsi="Times New Roman" w:cs="Times New Roman"/>
                <w:sz w:val="21"/>
                <w:szCs w:val="21"/>
              </w:rPr>
              <w:t>Members e</w:t>
            </w:r>
            <w:r w:rsidR="00322CAA">
              <w:rPr>
                <w:rFonts w:ascii="Times New Roman" w:hAnsi="Times New Roman" w:cs="Times New Roman"/>
                <w:sz w:val="21"/>
                <w:szCs w:val="21"/>
              </w:rPr>
              <w:t>lected b</w:t>
            </w:r>
            <w:r w:rsidR="00500945">
              <w:rPr>
                <w:rFonts w:ascii="Times New Roman" w:hAnsi="Times New Roman" w:cs="Times New Roman"/>
                <w:sz w:val="21"/>
                <w:szCs w:val="21"/>
              </w:rPr>
              <w:t>y Council</w:t>
            </w:r>
          </w:p>
        </w:tc>
        <w:tc>
          <w:tcPr>
            <w:tcW w:w="162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3 y</w:t>
            </w:r>
            <w:r w:rsidR="001165C9">
              <w:rPr>
                <w:rFonts w:ascii="Times New Roman" w:hAnsi="Times New Roman" w:cs="Times New Roman"/>
                <w:sz w:val="21"/>
                <w:szCs w:val="21"/>
              </w:rPr>
              <w:t>ea</w:t>
            </w:r>
            <w:r>
              <w:rPr>
                <w:rFonts w:ascii="Times New Roman" w:hAnsi="Times New Roman" w:cs="Times New Roman"/>
                <w:sz w:val="21"/>
                <w:szCs w:val="21"/>
              </w:rPr>
              <w:t>rs staggered</w:t>
            </w:r>
          </w:p>
        </w:tc>
        <w:tc>
          <w:tcPr>
            <w:tcW w:w="207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w:t>
            </w:r>
            <w:r w:rsidR="00F65553">
              <w:rPr>
                <w:rFonts w:ascii="Times New Roman" w:hAnsi="Times New Roman" w:cs="Times New Roman"/>
                <w:sz w:val="21"/>
                <w:szCs w:val="21"/>
              </w:rPr>
              <w:t xml:space="preserve"> after the 2</w:t>
            </w:r>
            <w:r w:rsidR="00F65553" w:rsidRPr="00F65553">
              <w:rPr>
                <w:rFonts w:ascii="Times New Roman" w:hAnsi="Times New Roman" w:cs="Times New Roman"/>
                <w:sz w:val="21"/>
                <w:szCs w:val="21"/>
                <w:vertAlign w:val="superscript"/>
              </w:rPr>
              <w:t>nd</w:t>
            </w:r>
            <w:r w:rsidR="00F65553">
              <w:rPr>
                <w:rFonts w:ascii="Times New Roman" w:hAnsi="Times New Roman" w:cs="Times New Roman"/>
                <w:sz w:val="21"/>
                <w:szCs w:val="21"/>
              </w:rPr>
              <w:t xml:space="preserve"> term</w:t>
            </w:r>
          </w:p>
        </w:tc>
        <w:tc>
          <w:tcPr>
            <w:tcW w:w="126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Monthly</w:t>
            </w:r>
            <w:r w:rsidR="005928C6">
              <w:rPr>
                <w:rFonts w:ascii="Times New Roman" w:hAnsi="Times New Roman" w:cs="Times New Roman"/>
                <w:sz w:val="21"/>
                <w:szCs w:val="21"/>
              </w:rPr>
              <w:t xml:space="preserve"> or more frequently if needed.</w:t>
            </w:r>
          </w:p>
        </w:tc>
      </w:tr>
      <w:tr w:rsidR="00500945" w:rsidTr="008D4874">
        <w:tc>
          <w:tcPr>
            <w:tcW w:w="3595" w:type="dxa"/>
          </w:tcPr>
          <w:p w:rsidR="00500945" w:rsidRDefault="00500945" w:rsidP="003A2FF4">
            <w:pPr>
              <w:rPr>
                <w:rFonts w:ascii="Times New Roman" w:hAnsi="Times New Roman" w:cs="Times New Roman"/>
                <w:b/>
                <w:bCs/>
                <w:sz w:val="22"/>
                <w:szCs w:val="22"/>
              </w:rPr>
            </w:pPr>
            <w:r w:rsidRPr="00CE4B8E">
              <w:rPr>
                <w:rFonts w:ascii="Times New Roman" w:hAnsi="Times New Roman" w:cs="Times New Roman"/>
                <w:b/>
                <w:bCs/>
                <w:sz w:val="22"/>
                <w:szCs w:val="22"/>
              </w:rPr>
              <w:t>Finance</w:t>
            </w:r>
          </w:p>
          <w:p w:rsidR="00CE4B8E" w:rsidRPr="00CE4B8E" w:rsidRDefault="00CE4B8E" w:rsidP="003A2FF4">
            <w:pPr>
              <w:rPr>
                <w:rFonts w:ascii="Times New Roman" w:hAnsi="Times New Roman" w:cs="Times New Roman"/>
                <w:sz w:val="20"/>
                <w:szCs w:val="20"/>
                <w:u w:val="single"/>
              </w:rPr>
            </w:pPr>
            <w:r w:rsidRPr="00CE4B8E">
              <w:rPr>
                <w:rFonts w:ascii="Times New Roman" w:hAnsi="Times New Roman" w:cs="Times New Roman"/>
                <w:sz w:val="20"/>
                <w:szCs w:val="20"/>
                <w:u w:val="single"/>
              </w:rPr>
              <w:t>Purpose:</w:t>
            </w:r>
            <w:r>
              <w:rPr>
                <w:rFonts w:ascii="Times New Roman" w:hAnsi="Times New Roman" w:cs="Times New Roman"/>
                <w:sz w:val="20"/>
                <w:szCs w:val="20"/>
                <w:u w:val="single"/>
              </w:rPr>
              <w:t xml:space="preserve"> </w:t>
            </w:r>
            <w:r w:rsidRPr="00CE4B8E">
              <w:rPr>
                <w:rFonts w:ascii="Times New Roman" w:hAnsi="Times New Roman" w:cs="Times New Roman"/>
                <w:color w:val="000000"/>
                <w:sz w:val="20"/>
                <w:szCs w:val="20"/>
              </w:rPr>
              <w:t>oversee</w:t>
            </w:r>
            <w:r>
              <w:rPr>
                <w:rFonts w:ascii="Times New Roman" w:hAnsi="Times New Roman" w:cs="Times New Roman"/>
                <w:color w:val="000000"/>
                <w:sz w:val="20"/>
                <w:szCs w:val="20"/>
              </w:rPr>
              <w:t>s</w:t>
            </w:r>
            <w:r w:rsidRPr="00CE4B8E">
              <w:rPr>
                <w:rFonts w:ascii="Times New Roman" w:hAnsi="Times New Roman" w:cs="Times New Roman"/>
                <w:color w:val="000000"/>
                <w:sz w:val="20"/>
                <w:szCs w:val="20"/>
              </w:rPr>
              <w:t xml:space="preserve"> the financial management and reporting processes of the Church, ensuring transparency, accountability, and sound fiscal practices in support of the Church's mission.</w:t>
            </w:r>
          </w:p>
        </w:tc>
        <w:tc>
          <w:tcPr>
            <w:tcW w:w="3330" w:type="dxa"/>
          </w:tcPr>
          <w:p w:rsidR="00500945" w:rsidRPr="00C27FC1" w:rsidRDefault="00570424" w:rsidP="00C27FC1">
            <w:pPr>
              <w:pStyle w:val="NormalWeb"/>
              <w:spacing w:before="0" w:beforeAutospacing="0" w:after="0" w:afterAutospacing="0"/>
              <w:textAlignment w:val="baseline"/>
              <w:rPr>
                <w:color w:val="000000"/>
                <w:sz w:val="21"/>
                <w:szCs w:val="21"/>
              </w:rPr>
            </w:pPr>
            <w:r w:rsidRPr="00570424">
              <w:rPr>
                <w:color w:val="000000"/>
                <w:sz w:val="21"/>
                <w:szCs w:val="21"/>
              </w:rPr>
              <w:t>Church Treasurer, Church Council</w:t>
            </w:r>
            <w:r>
              <w:rPr>
                <w:color w:val="000000"/>
                <w:sz w:val="21"/>
                <w:szCs w:val="21"/>
              </w:rPr>
              <w:t xml:space="preserve"> </w:t>
            </w:r>
            <w:r w:rsidR="00C27FC1">
              <w:rPr>
                <w:color w:val="000000"/>
                <w:sz w:val="21"/>
                <w:szCs w:val="21"/>
              </w:rPr>
              <w:t>Chair</w:t>
            </w:r>
            <w:r w:rsidRPr="00570424">
              <w:rPr>
                <w:color w:val="000000"/>
                <w:sz w:val="21"/>
                <w:szCs w:val="21"/>
              </w:rPr>
              <w:t>, Board of Trustees</w:t>
            </w:r>
            <w:r>
              <w:rPr>
                <w:color w:val="000000"/>
                <w:sz w:val="21"/>
                <w:szCs w:val="21"/>
              </w:rPr>
              <w:t xml:space="preserve"> Chair</w:t>
            </w:r>
            <w:r w:rsidRPr="00570424">
              <w:rPr>
                <w:color w:val="000000"/>
                <w:sz w:val="21"/>
                <w:szCs w:val="21"/>
              </w:rPr>
              <w:t>, PSRC</w:t>
            </w:r>
            <w:r>
              <w:rPr>
                <w:color w:val="000000"/>
                <w:sz w:val="21"/>
                <w:szCs w:val="21"/>
              </w:rPr>
              <w:t xml:space="preserve"> Chair</w:t>
            </w:r>
            <w:r w:rsidRPr="00570424">
              <w:rPr>
                <w:color w:val="000000"/>
                <w:sz w:val="21"/>
                <w:szCs w:val="21"/>
              </w:rPr>
              <w:t xml:space="preserve">, Chair of the </w:t>
            </w:r>
            <w:r w:rsidR="00322CAA">
              <w:rPr>
                <w:color w:val="000000"/>
                <w:sz w:val="21"/>
                <w:szCs w:val="21"/>
              </w:rPr>
              <w:t>Programmatic Ministries</w:t>
            </w:r>
            <w:r w:rsidRPr="00570424">
              <w:rPr>
                <w:color w:val="000000"/>
                <w:sz w:val="21"/>
                <w:szCs w:val="21"/>
              </w:rPr>
              <w:t xml:space="preserve"> Committee, Pastor,</w:t>
            </w:r>
            <w:r w:rsidR="00C27FC1">
              <w:rPr>
                <w:color w:val="000000"/>
                <w:sz w:val="21"/>
                <w:szCs w:val="21"/>
              </w:rPr>
              <w:t xml:space="preserve"> </w:t>
            </w:r>
            <w:r w:rsidRPr="00570424">
              <w:rPr>
                <w:color w:val="000000"/>
                <w:sz w:val="21"/>
                <w:szCs w:val="21"/>
              </w:rPr>
              <w:t xml:space="preserve">Office Manager (non-voting) and three (3) members-at-large.  </w:t>
            </w:r>
          </w:p>
        </w:tc>
        <w:tc>
          <w:tcPr>
            <w:tcW w:w="1980" w:type="dxa"/>
          </w:tcPr>
          <w:p w:rsidR="00500945" w:rsidRPr="00C27FC1" w:rsidRDefault="00500945" w:rsidP="003A2FF4">
            <w:pPr>
              <w:rPr>
                <w:rFonts w:ascii="Times New Roman" w:hAnsi="Times New Roman" w:cs="Times New Roman"/>
                <w:sz w:val="20"/>
                <w:szCs w:val="20"/>
              </w:rPr>
            </w:pPr>
            <w:r>
              <w:rPr>
                <w:rFonts w:ascii="Times New Roman" w:hAnsi="Times New Roman" w:cs="Times New Roman"/>
                <w:sz w:val="21"/>
                <w:szCs w:val="21"/>
              </w:rPr>
              <w:t>By virtue of Position</w:t>
            </w:r>
            <w:r w:rsidR="00C27FC1">
              <w:rPr>
                <w:rFonts w:ascii="Times New Roman" w:hAnsi="Times New Roman" w:cs="Times New Roman"/>
                <w:sz w:val="21"/>
                <w:szCs w:val="21"/>
              </w:rPr>
              <w:t xml:space="preserve"> </w:t>
            </w:r>
            <w:r w:rsidR="00C27FC1" w:rsidRPr="00C27FC1">
              <w:rPr>
                <w:rFonts w:ascii="Times New Roman" w:hAnsi="Times New Roman" w:cs="Times New Roman"/>
                <w:sz w:val="20"/>
                <w:szCs w:val="20"/>
              </w:rPr>
              <w:t>(Chairs and Treasurer)</w:t>
            </w:r>
          </w:p>
          <w:p w:rsidR="00500945" w:rsidRDefault="00500945" w:rsidP="003A2FF4">
            <w:pPr>
              <w:rPr>
                <w:rFonts w:ascii="Times New Roman" w:hAnsi="Times New Roman" w:cs="Times New Roman"/>
                <w:sz w:val="21"/>
                <w:szCs w:val="21"/>
              </w:rPr>
            </w:pPr>
          </w:p>
          <w:p w:rsidR="00500945" w:rsidRDefault="003E1EDD" w:rsidP="003A2FF4">
            <w:pPr>
              <w:rPr>
                <w:rFonts w:ascii="Times New Roman" w:hAnsi="Times New Roman" w:cs="Times New Roman"/>
                <w:sz w:val="21"/>
                <w:szCs w:val="21"/>
              </w:rPr>
            </w:pPr>
            <w:r>
              <w:rPr>
                <w:rFonts w:ascii="Times New Roman" w:hAnsi="Times New Roman" w:cs="Times New Roman"/>
                <w:sz w:val="21"/>
                <w:szCs w:val="21"/>
              </w:rPr>
              <w:t>3 members e</w:t>
            </w:r>
            <w:r w:rsidR="00322CAA">
              <w:rPr>
                <w:rFonts w:ascii="Times New Roman" w:hAnsi="Times New Roman" w:cs="Times New Roman"/>
                <w:sz w:val="21"/>
                <w:szCs w:val="21"/>
              </w:rPr>
              <w:t>lected by Council</w:t>
            </w:r>
          </w:p>
          <w:p w:rsidR="00500945" w:rsidRPr="00CD2AA6" w:rsidRDefault="00500945" w:rsidP="00CD2AA6">
            <w:pPr>
              <w:rPr>
                <w:rFonts w:ascii="Times New Roman" w:hAnsi="Times New Roman" w:cs="Times New Roman"/>
                <w:sz w:val="21"/>
                <w:szCs w:val="21"/>
              </w:rPr>
            </w:pPr>
          </w:p>
        </w:tc>
        <w:tc>
          <w:tcPr>
            <w:tcW w:w="162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Members-at-large serve 3 y</w:t>
            </w:r>
            <w:r w:rsidR="001165C9">
              <w:rPr>
                <w:rFonts w:ascii="Times New Roman" w:hAnsi="Times New Roman" w:cs="Times New Roman"/>
                <w:sz w:val="21"/>
                <w:szCs w:val="21"/>
              </w:rPr>
              <w:t>ea</w:t>
            </w:r>
            <w:r>
              <w:rPr>
                <w:rFonts w:ascii="Times New Roman" w:hAnsi="Times New Roman" w:cs="Times New Roman"/>
                <w:sz w:val="21"/>
                <w:szCs w:val="21"/>
              </w:rPr>
              <w:t>rs</w:t>
            </w:r>
            <w:r w:rsidR="00322CAA">
              <w:rPr>
                <w:rFonts w:ascii="Times New Roman" w:hAnsi="Times New Roman" w:cs="Times New Roman"/>
                <w:sz w:val="21"/>
                <w:szCs w:val="21"/>
              </w:rPr>
              <w:t xml:space="preserve"> staggered</w:t>
            </w:r>
            <w:r>
              <w:rPr>
                <w:rFonts w:ascii="Times New Roman" w:hAnsi="Times New Roman" w:cs="Times New Roman"/>
                <w:sz w:val="21"/>
                <w:szCs w:val="21"/>
              </w:rPr>
              <w:t xml:space="preserve"> </w:t>
            </w:r>
          </w:p>
        </w:tc>
        <w:tc>
          <w:tcPr>
            <w:tcW w:w="2070" w:type="dxa"/>
          </w:tcPr>
          <w:p w:rsidR="00500945" w:rsidRPr="00F00614" w:rsidRDefault="00322CAA" w:rsidP="003A2FF4">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500945" w:rsidRPr="00F00614" w:rsidRDefault="00322CAA" w:rsidP="003A2FF4">
            <w:pPr>
              <w:rPr>
                <w:rFonts w:ascii="Times New Roman" w:hAnsi="Times New Roman" w:cs="Times New Roman"/>
                <w:sz w:val="21"/>
                <w:szCs w:val="21"/>
              </w:rPr>
            </w:pPr>
            <w:r>
              <w:rPr>
                <w:rFonts w:ascii="Times New Roman" w:hAnsi="Times New Roman" w:cs="Times New Roman"/>
                <w:sz w:val="21"/>
                <w:szCs w:val="21"/>
              </w:rPr>
              <w:t>Monthly</w:t>
            </w:r>
          </w:p>
        </w:tc>
      </w:tr>
      <w:tr w:rsidR="00500945" w:rsidTr="008D4874">
        <w:tc>
          <w:tcPr>
            <w:tcW w:w="3595" w:type="dxa"/>
          </w:tcPr>
          <w:p w:rsidR="00500945" w:rsidRDefault="00500945" w:rsidP="003A2FF4">
            <w:pPr>
              <w:rPr>
                <w:rFonts w:ascii="Times New Roman" w:hAnsi="Times New Roman" w:cs="Times New Roman"/>
                <w:b/>
                <w:bCs/>
                <w:sz w:val="22"/>
                <w:szCs w:val="22"/>
              </w:rPr>
            </w:pPr>
            <w:r w:rsidRPr="00C27FC1">
              <w:rPr>
                <w:rFonts w:ascii="Times New Roman" w:hAnsi="Times New Roman" w:cs="Times New Roman"/>
                <w:b/>
                <w:bCs/>
                <w:sz w:val="22"/>
                <w:szCs w:val="22"/>
              </w:rPr>
              <w:t>P</w:t>
            </w:r>
            <w:r w:rsidR="00322CAA" w:rsidRPr="00C27FC1">
              <w:rPr>
                <w:rFonts w:ascii="Times New Roman" w:hAnsi="Times New Roman" w:cs="Times New Roman"/>
                <w:b/>
                <w:bCs/>
                <w:sz w:val="22"/>
                <w:szCs w:val="22"/>
              </w:rPr>
              <w:t>astor/Staff Relations Committee (PSRC)</w:t>
            </w:r>
          </w:p>
          <w:p w:rsidR="00C27FC1" w:rsidRPr="00C27FC1" w:rsidRDefault="00C27FC1" w:rsidP="00C27FC1">
            <w:pPr>
              <w:pStyle w:val="NormalWeb"/>
              <w:spacing w:before="0" w:beforeAutospacing="0" w:after="0" w:afterAutospacing="0"/>
              <w:ind w:left="-29"/>
              <w:textAlignment w:val="baseline"/>
              <w:rPr>
                <w:color w:val="000000"/>
                <w:sz w:val="20"/>
                <w:szCs w:val="20"/>
              </w:rPr>
            </w:pPr>
            <w:r w:rsidRPr="00C27FC1">
              <w:rPr>
                <w:sz w:val="21"/>
                <w:szCs w:val="21"/>
                <w:u w:val="single"/>
              </w:rPr>
              <w:t>Purpose:</w:t>
            </w:r>
            <w:r w:rsidRPr="00C27FC1">
              <w:rPr>
                <w:b/>
                <w:bCs/>
                <w:sz w:val="21"/>
                <w:szCs w:val="21"/>
              </w:rPr>
              <w:t xml:space="preserve">  </w:t>
            </w:r>
            <w:r w:rsidRPr="00C27FC1">
              <w:rPr>
                <w:color w:val="000000"/>
                <w:sz w:val="20"/>
                <w:szCs w:val="20"/>
              </w:rPr>
              <w:t xml:space="preserve">works collaboratively with the Pastor(s) and staff to foster healthy relationships, provide support and accountability, manage personnel matters </w:t>
            </w:r>
            <w:r w:rsidRPr="00C27FC1">
              <w:rPr>
                <w:color w:val="000000"/>
                <w:sz w:val="20"/>
                <w:szCs w:val="20"/>
              </w:rPr>
              <w:lastRenderedPageBreak/>
              <w:t>effectively, and ensure the staff can thrive in fulfilling the church's mission.</w:t>
            </w:r>
          </w:p>
        </w:tc>
        <w:tc>
          <w:tcPr>
            <w:tcW w:w="333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lastRenderedPageBreak/>
              <w:t>3 to 5 members</w:t>
            </w:r>
            <w:r w:rsidR="005928C6">
              <w:rPr>
                <w:rFonts w:ascii="Times New Roman" w:hAnsi="Times New Roman" w:cs="Times New Roman"/>
                <w:sz w:val="21"/>
                <w:szCs w:val="21"/>
              </w:rPr>
              <w:t xml:space="preserve"> </w:t>
            </w:r>
            <w:r w:rsidR="005928C6" w:rsidRPr="00F65553">
              <w:rPr>
                <w:rFonts w:ascii="Times New Roman" w:hAnsi="Times New Roman" w:cs="Times New Roman"/>
                <w:sz w:val="16"/>
                <w:szCs w:val="16"/>
              </w:rPr>
              <w:t>(</w:t>
            </w:r>
            <w:r w:rsidR="005928C6" w:rsidRPr="00F65553">
              <w:rPr>
                <w:rFonts w:ascii="Times New Roman" w:hAnsi="Times New Roman" w:cs="Times New Roman"/>
                <w:color w:val="000000"/>
                <w:sz w:val="16"/>
                <w:szCs w:val="16"/>
              </w:rPr>
              <w:t xml:space="preserve">The Council Chair or designee will </w:t>
            </w:r>
            <w:r w:rsidR="005928C6">
              <w:rPr>
                <w:rFonts w:ascii="Times New Roman" w:hAnsi="Times New Roman" w:cs="Times New Roman"/>
                <w:color w:val="000000"/>
                <w:sz w:val="16"/>
                <w:szCs w:val="16"/>
              </w:rPr>
              <w:t xml:space="preserve">also </w:t>
            </w:r>
            <w:r w:rsidR="005928C6" w:rsidRPr="00F65553">
              <w:rPr>
                <w:rFonts w:ascii="Times New Roman" w:hAnsi="Times New Roman" w:cs="Times New Roman"/>
                <w:color w:val="000000"/>
                <w:sz w:val="16"/>
                <w:szCs w:val="16"/>
              </w:rPr>
              <w:t>serve on this Committee.</w:t>
            </w:r>
            <w:r w:rsidR="005928C6">
              <w:rPr>
                <w:rFonts w:ascii="Times New Roman" w:hAnsi="Times New Roman" w:cs="Times New Roman"/>
                <w:color w:val="000000"/>
                <w:sz w:val="16"/>
                <w:szCs w:val="16"/>
              </w:rPr>
              <w:t>)</w:t>
            </w:r>
          </w:p>
        </w:tc>
        <w:tc>
          <w:tcPr>
            <w:tcW w:w="1980" w:type="dxa"/>
          </w:tcPr>
          <w:p w:rsidR="00500945" w:rsidRPr="00F00614" w:rsidRDefault="003E1EDD" w:rsidP="003A2FF4">
            <w:pPr>
              <w:rPr>
                <w:rFonts w:ascii="Times New Roman" w:hAnsi="Times New Roman" w:cs="Times New Roman"/>
                <w:sz w:val="21"/>
                <w:szCs w:val="21"/>
              </w:rPr>
            </w:pPr>
            <w:r>
              <w:rPr>
                <w:rFonts w:ascii="Times New Roman" w:hAnsi="Times New Roman" w:cs="Times New Roman"/>
                <w:sz w:val="21"/>
                <w:szCs w:val="21"/>
              </w:rPr>
              <w:t>Members e</w:t>
            </w:r>
            <w:r w:rsidR="00322CAA">
              <w:rPr>
                <w:rFonts w:ascii="Times New Roman" w:hAnsi="Times New Roman" w:cs="Times New Roman"/>
                <w:sz w:val="21"/>
                <w:szCs w:val="21"/>
              </w:rPr>
              <w:t>lected b</w:t>
            </w:r>
            <w:r w:rsidR="00500945">
              <w:rPr>
                <w:rFonts w:ascii="Times New Roman" w:hAnsi="Times New Roman" w:cs="Times New Roman"/>
                <w:sz w:val="21"/>
                <w:szCs w:val="21"/>
              </w:rPr>
              <w:t>y Council</w:t>
            </w:r>
          </w:p>
        </w:tc>
        <w:tc>
          <w:tcPr>
            <w:tcW w:w="1620" w:type="dxa"/>
          </w:tcPr>
          <w:p w:rsidR="00500945" w:rsidRPr="00F00614" w:rsidRDefault="00500945" w:rsidP="003A2FF4">
            <w:pPr>
              <w:rPr>
                <w:rFonts w:ascii="Times New Roman" w:hAnsi="Times New Roman" w:cs="Times New Roman"/>
                <w:sz w:val="21"/>
                <w:szCs w:val="21"/>
              </w:rPr>
            </w:pPr>
            <w:r>
              <w:rPr>
                <w:rFonts w:ascii="Times New Roman" w:hAnsi="Times New Roman" w:cs="Times New Roman"/>
                <w:sz w:val="21"/>
                <w:szCs w:val="21"/>
              </w:rPr>
              <w:t>3 y</w:t>
            </w:r>
            <w:r w:rsidR="001165C9">
              <w:rPr>
                <w:rFonts w:ascii="Times New Roman" w:hAnsi="Times New Roman" w:cs="Times New Roman"/>
                <w:sz w:val="21"/>
                <w:szCs w:val="21"/>
              </w:rPr>
              <w:t>ea</w:t>
            </w:r>
            <w:r>
              <w:rPr>
                <w:rFonts w:ascii="Times New Roman" w:hAnsi="Times New Roman" w:cs="Times New Roman"/>
                <w:sz w:val="21"/>
                <w:szCs w:val="21"/>
              </w:rPr>
              <w:t>rs staggered</w:t>
            </w:r>
          </w:p>
        </w:tc>
        <w:tc>
          <w:tcPr>
            <w:tcW w:w="2070" w:type="dxa"/>
          </w:tcPr>
          <w:p w:rsidR="00500945" w:rsidRPr="00F00614" w:rsidRDefault="005928C6" w:rsidP="003A2FF4">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500945" w:rsidRPr="00F00614" w:rsidRDefault="005928C6" w:rsidP="003A2FF4">
            <w:pPr>
              <w:rPr>
                <w:rFonts w:ascii="Times New Roman" w:hAnsi="Times New Roman" w:cs="Times New Roman"/>
                <w:sz w:val="21"/>
                <w:szCs w:val="21"/>
              </w:rPr>
            </w:pPr>
            <w:r>
              <w:rPr>
                <w:rFonts w:ascii="Times New Roman" w:hAnsi="Times New Roman" w:cs="Times New Roman"/>
                <w:sz w:val="21"/>
                <w:szCs w:val="21"/>
              </w:rPr>
              <w:t>Monthly</w:t>
            </w:r>
          </w:p>
        </w:tc>
      </w:tr>
      <w:tr w:rsidR="00F55A58" w:rsidTr="008D4874">
        <w:tc>
          <w:tcPr>
            <w:tcW w:w="3595" w:type="dxa"/>
          </w:tcPr>
          <w:p w:rsidR="00F55A58" w:rsidRDefault="00F55A58" w:rsidP="003A2FF4">
            <w:pPr>
              <w:rPr>
                <w:rFonts w:ascii="Times New Roman" w:hAnsi="Times New Roman" w:cs="Times New Roman"/>
                <w:b/>
                <w:bCs/>
                <w:sz w:val="22"/>
                <w:szCs w:val="22"/>
              </w:rPr>
            </w:pPr>
            <w:r w:rsidRPr="00C27FC1">
              <w:rPr>
                <w:rFonts w:ascii="Times New Roman" w:hAnsi="Times New Roman" w:cs="Times New Roman"/>
                <w:b/>
                <w:bCs/>
                <w:sz w:val="22"/>
                <w:szCs w:val="22"/>
              </w:rPr>
              <w:t>Programmatic Ministries Committee</w:t>
            </w:r>
          </w:p>
          <w:p w:rsidR="00C27FC1" w:rsidRPr="00D946D1" w:rsidRDefault="00C27FC1" w:rsidP="00D946D1">
            <w:pPr>
              <w:pStyle w:val="NormalWeb"/>
              <w:spacing w:before="0" w:beforeAutospacing="0" w:after="0" w:afterAutospacing="0"/>
              <w:textAlignment w:val="baseline"/>
              <w:rPr>
                <w:b/>
                <w:bCs/>
                <w:color w:val="000000"/>
                <w:sz w:val="20"/>
                <w:szCs w:val="20"/>
              </w:rPr>
            </w:pPr>
            <w:r w:rsidRPr="00D946D1">
              <w:rPr>
                <w:sz w:val="20"/>
                <w:szCs w:val="20"/>
                <w:u w:val="single"/>
              </w:rPr>
              <w:t>Purpose:</w:t>
            </w:r>
            <w:r w:rsidR="00D946D1">
              <w:rPr>
                <w:sz w:val="20"/>
                <w:szCs w:val="20"/>
              </w:rPr>
              <w:t xml:space="preserve"> p</w:t>
            </w:r>
            <w:r w:rsidR="00D946D1" w:rsidRPr="00D946D1">
              <w:rPr>
                <w:color w:val="000000"/>
                <w:sz w:val="20"/>
                <w:szCs w:val="20"/>
              </w:rPr>
              <w:t>lan</w:t>
            </w:r>
            <w:r w:rsidR="00D946D1">
              <w:rPr>
                <w:color w:val="000000"/>
                <w:sz w:val="20"/>
                <w:szCs w:val="20"/>
              </w:rPr>
              <w:t>s</w:t>
            </w:r>
            <w:r w:rsidR="00D946D1" w:rsidRPr="00D946D1">
              <w:rPr>
                <w:color w:val="000000"/>
                <w:sz w:val="20"/>
                <w:szCs w:val="20"/>
              </w:rPr>
              <w:t>, coordinate</w:t>
            </w:r>
            <w:r w:rsidR="00D946D1">
              <w:rPr>
                <w:color w:val="000000"/>
                <w:sz w:val="20"/>
                <w:szCs w:val="20"/>
              </w:rPr>
              <w:t>s</w:t>
            </w:r>
            <w:r w:rsidR="00D946D1" w:rsidRPr="00D946D1">
              <w:rPr>
                <w:color w:val="000000"/>
                <w:sz w:val="20"/>
                <w:szCs w:val="20"/>
              </w:rPr>
              <w:t>, and/or implement</w:t>
            </w:r>
            <w:r w:rsidR="00D946D1">
              <w:rPr>
                <w:color w:val="000000"/>
                <w:sz w:val="20"/>
                <w:szCs w:val="20"/>
              </w:rPr>
              <w:t>s</w:t>
            </w:r>
            <w:r w:rsidR="00D946D1" w:rsidRPr="00D946D1">
              <w:rPr>
                <w:color w:val="000000"/>
                <w:sz w:val="20"/>
                <w:szCs w:val="20"/>
              </w:rPr>
              <w:t xml:space="preserve"> programs, events, and activities that </w:t>
            </w:r>
            <w:r w:rsidR="00D946D1" w:rsidRPr="00D946D1">
              <w:rPr>
                <w:b/>
                <w:bCs/>
                <w:color w:val="000000"/>
                <w:sz w:val="20"/>
                <w:szCs w:val="20"/>
              </w:rPr>
              <w:t>nurture</w:t>
            </w:r>
            <w:r w:rsidR="00D946D1" w:rsidRPr="00D946D1">
              <w:rPr>
                <w:color w:val="000000"/>
                <w:sz w:val="20"/>
                <w:szCs w:val="20"/>
              </w:rPr>
              <w:t xml:space="preserve"> its membership that foster </w:t>
            </w:r>
            <w:r w:rsidR="00D946D1" w:rsidRPr="00D946D1">
              <w:rPr>
                <w:b/>
                <w:bCs/>
                <w:color w:val="000000"/>
                <w:sz w:val="20"/>
                <w:szCs w:val="20"/>
              </w:rPr>
              <w:t>outreach</w:t>
            </w:r>
            <w:r w:rsidR="00D946D1" w:rsidRPr="00D946D1">
              <w:rPr>
                <w:color w:val="000000"/>
                <w:sz w:val="20"/>
                <w:szCs w:val="20"/>
              </w:rPr>
              <w:t xml:space="preserve">, and that </w:t>
            </w:r>
            <w:r w:rsidR="00D946D1" w:rsidRPr="00D946D1">
              <w:rPr>
                <w:b/>
                <w:bCs/>
                <w:color w:val="000000"/>
                <w:sz w:val="20"/>
                <w:szCs w:val="20"/>
              </w:rPr>
              <w:t>witness</w:t>
            </w:r>
            <w:r w:rsidR="00D946D1" w:rsidRPr="00D946D1">
              <w:rPr>
                <w:color w:val="000000"/>
                <w:sz w:val="20"/>
                <w:szCs w:val="20"/>
              </w:rPr>
              <w:t xml:space="preserve"> to others</w:t>
            </w:r>
            <w:r w:rsidR="00D946D1">
              <w:rPr>
                <w:color w:val="000000"/>
                <w:sz w:val="20"/>
                <w:szCs w:val="20"/>
              </w:rPr>
              <w:t>.</w:t>
            </w:r>
          </w:p>
        </w:tc>
        <w:tc>
          <w:tcPr>
            <w:tcW w:w="3330" w:type="dxa"/>
          </w:tcPr>
          <w:p w:rsidR="00F55A58" w:rsidRPr="00F55A58" w:rsidRDefault="003E1EDD" w:rsidP="003A2FF4">
            <w:pPr>
              <w:rPr>
                <w:rFonts w:ascii="Times New Roman" w:hAnsi="Times New Roman" w:cs="Times New Roman"/>
                <w:sz w:val="21"/>
                <w:szCs w:val="21"/>
              </w:rPr>
            </w:pPr>
            <w:r w:rsidRPr="00C27FC1">
              <w:rPr>
                <w:rFonts w:ascii="Times New Roman" w:hAnsi="Times New Roman" w:cs="Times New Roman"/>
                <w:color w:val="000000"/>
                <w:sz w:val="21"/>
                <w:szCs w:val="21"/>
                <w:u w:val="single"/>
              </w:rPr>
              <w:t>Consists of</w:t>
            </w:r>
            <w:r>
              <w:rPr>
                <w:rFonts w:ascii="Times New Roman" w:hAnsi="Times New Roman" w:cs="Times New Roman"/>
                <w:color w:val="000000"/>
                <w:sz w:val="21"/>
                <w:szCs w:val="21"/>
              </w:rPr>
              <w:t xml:space="preserve">: </w:t>
            </w:r>
            <w:r w:rsidR="00F55A58" w:rsidRPr="00F55A58">
              <w:rPr>
                <w:rFonts w:ascii="Times New Roman" w:hAnsi="Times New Roman" w:cs="Times New Roman"/>
                <w:color w:val="000000"/>
                <w:sz w:val="21"/>
                <w:szCs w:val="21"/>
              </w:rPr>
              <w:t>Worship Committee Chair, Education and Youth Chair, Fellowship/Hospitality Chair, Outreach/Mission Chair, Health and Safety Chair, and the Council Chair or designee.</w:t>
            </w:r>
          </w:p>
        </w:tc>
        <w:tc>
          <w:tcPr>
            <w:tcW w:w="1980" w:type="dxa"/>
          </w:tcPr>
          <w:p w:rsidR="00F55A58" w:rsidRPr="00D6587C" w:rsidRDefault="00D6587C" w:rsidP="003A2FF4">
            <w:pPr>
              <w:rPr>
                <w:rFonts w:ascii="Times New Roman" w:hAnsi="Times New Roman" w:cs="Times New Roman"/>
                <w:sz w:val="21"/>
                <w:szCs w:val="21"/>
              </w:rPr>
            </w:pPr>
            <w:r w:rsidRPr="00D6587C">
              <w:rPr>
                <w:rFonts w:ascii="Times New Roman" w:hAnsi="Times New Roman" w:cs="Times New Roman"/>
                <w:color w:val="000000"/>
                <w:sz w:val="21"/>
                <w:szCs w:val="21"/>
              </w:rPr>
              <w:t xml:space="preserve">The membership of this committee is based on the appointment as Chair of their respective programmatic committee.  </w:t>
            </w:r>
          </w:p>
        </w:tc>
        <w:tc>
          <w:tcPr>
            <w:tcW w:w="1620" w:type="dxa"/>
          </w:tcPr>
          <w:p w:rsidR="00F55A58" w:rsidRDefault="00D6587C" w:rsidP="003A2FF4">
            <w:pPr>
              <w:rPr>
                <w:rFonts w:ascii="Times New Roman" w:hAnsi="Times New Roman" w:cs="Times New Roman"/>
                <w:sz w:val="21"/>
                <w:szCs w:val="21"/>
              </w:rPr>
            </w:pPr>
            <w:r>
              <w:rPr>
                <w:rFonts w:ascii="Times New Roman" w:hAnsi="Times New Roman" w:cs="Times New Roman"/>
                <w:color w:val="000000"/>
                <w:sz w:val="21"/>
                <w:szCs w:val="21"/>
              </w:rPr>
              <w:t>N</w:t>
            </w:r>
            <w:r w:rsidRPr="00D6587C">
              <w:rPr>
                <w:rFonts w:ascii="Times New Roman" w:hAnsi="Times New Roman" w:cs="Times New Roman"/>
                <w:color w:val="000000"/>
                <w:sz w:val="21"/>
                <w:szCs w:val="21"/>
              </w:rPr>
              <w:t>o term limits</w:t>
            </w:r>
            <w:r w:rsidR="00FA37EF">
              <w:rPr>
                <w:rFonts w:ascii="Times New Roman" w:hAnsi="Times New Roman" w:cs="Times New Roman"/>
                <w:color w:val="000000"/>
                <w:sz w:val="21"/>
                <w:szCs w:val="21"/>
              </w:rPr>
              <w:t xml:space="preserve"> as appointment is based on being the Chair of a programmatic Committee.</w:t>
            </w:r>
          </w:p>
        </w:tc>
        <w:tc>
          <w:tcPr>
            <w:tcW w:w="2070" w:type="dxa"/>
          </w:tcPr>
          <w:p w:rsidR="00F55A58" w:rsidRDefault="00D6587C" w:rsidP="003A2FF4">
            <w:pPr>
              <w:rPr>
                <w:rFonts w:ascii="Times New Roman" w:hAnsi="Times New Roman" w:cs="Times New Roman"/>
                <w:sz w:val="21"/>
                <w:szCs w:val="21"/>
              </w:rPr>
            </w:pPr>
            <w:r>
              <w:rPr>
                <w:rFonts w:ascii="Times New Roman" w:hAnsi="Times New Roman" w:cs="Times New Roman"/>
                <w:color w:val="000000"/>
                <w:sz w:val="21"/>
                <w:szCs w:val="21"/>
              </w:rPr>
              <w:t>C</w:t>
            </w:r>
            <w:r w:rsidRPr="00D6587C">
              <w:rPr>
                <w:rFonts w:ascii="Times New Roman" w:hAnsi="Times New Roman" w:cs="Times New Roman"/>
                <w:color w:val="000000"/>
                <w:sz w:val="21"/>
                <w:szCs w:val="21"/>
              </w:rPr>
              <w:t xml:space="preserve">an serve </w:t>
            </w:r>
            <w:r>
              <w:rPr>
                <w:rFonts w:ascii="Times New Roman" w:hAnsi="Times New Roman" w:cs="Times New Roman"/>
                <w:color w:val="000000"/>
                <w:sz w:val="21"/>
                <w:szCs w:val="21"/>
              </w:rPr>
              <w:t>2</w:t>
            </w:r>
            <w:r w:rsidRPr="00D6587C">
              <w:rPr>
                <w:rFonts w:ascii="Times New Roman" w:hAnsi="Times New Roman" w:cs="Times New Roman"/>
                <w:color w:val="000000"/>
                <w:sz w:val="21"/>
                <w:szCs w:val="21"/>
              </w:rPr>
              <w:t xml:space="preserve"> consecutive terms on their respective Programmatic Committee </w:t>
            </w:r>
            <w:r w:rsidR="00FA37EF">
              <w:rPr>
                <w:rFonts w:ascii="Times New Roman" w:hAnsi="Times New Roman" w:cs="Times New Roman"/>
                <w:color w:val="000000"/>
                <w:sz w:val="21"/>
                <w:szCs w:val="21"/>
              </w:rPr>
              <w:t>but must sit out for 1 year after 2</w:t>
            </w:r>
            <w:r w:rsidR="00FA37EF" w:rsidRPr="00FA37EF">
              <w:rPr>
                <w:rFonts w:ascii="Times New Roman" w:hAnsi="Times New Roman" w:cs="Times New Roman"/>
                <w:color w:val="000000"/>
                <w:sz w:val="21"/>
                <w:szCs w:val="21"/>
                <w:vertAlign w:val="superscript"/>
              </w:rPr>
              <w:t>nd</w:t>
            </w:r>
            <w:r w:rsidR="00FA37EF">
              <w:rPr>
                <w:rFonts w:ascii="Times New Roman" w:hAnsi="Times New Roman" w:cs="Times New Roman"/>
                <w:color w:val="000000"/>
                <w:sz w:val="21"/>
                <w:szCs w:val="21"/>
              </w:rPr>
              <w:t xml:space="preserve"> term.</w:t>
            </w:r>
          </w:p>
        </w:tc>
        <w:tc>
          <w:tcPr>
            <w:tcW w:w="1260" w:type="dxa"/>
          </w:tcPr>
          <w:p w:rsidR="00F55A58" w:rsidRDefault="00D6587C" w:rsidP="003A2FF4">
            <w:pPr>
              <w:rPr>
                <w:rFonts w:ascii="Times New Roman" w:hAnsi="Times New Roman" w:cs="Times New Roman"/>
                <w:sz w:val="21"/>
                <w:szCs w:val="21"/>
              </w:rPr>
            </w:pPr>
            <w:r>
              <w:rPr>
                <w:rFonts w:ascii="Times New Roman" w:hAnsi="Times New Roman" w:cs="Times New Roman"/>
                <w:sz w:val="21"/>
                <w:szCs w:val="21"/>
              </w:rPr>
              <w:t>Monthly or as needed.</w:t>
            </w:r>
          </w:p>
        </w:tc>
      </w:tr>
      <w:tr w:rsidR="00F55A58" w:rsidTr="008D4874">
        <w:tc>
          <w:tcPr>
            <w:tcW w:w="3595" w:type="dxa"/>
            <w:vMerge w:val="restart"/>
          </w:tcPr>
          <w:p w:rsidR="00F55A58" w:rsidRPr="008D4874" w:rsidRDefault="00F55A58" w:rsidP="003A2FF4">
            <w:pPr>
              <w:rPr>
                <w:rFonts w:ascii="Times New Roman" w:hAnsi="Times New Roman" w:cs="Times New Roman"/>
                <w:sz w:val="10"/>
                <w:szCs w:val="10"/>
              </w:rPr>
            </w:pPr>
          </w:p>
          <w:p w:rsidR="00D946D1" w:rsidRDefault="00D946D1" w:rsidP="00D946D1">
            <w:pPr>
              <w:ind w:left="241"/>
              <w:rPr>
                <w:rFonts w:ascii="Times New Roman" w:hAnsi="Times New Roman" w:cs="Times New Roman"/>
                <w:color w:val="000000"/>
                <w:sz w:val="20"/>
                <w:szCs w:val="20"/>
              </w:rPr>
            </w:pPr>
            <w:r w:rsidRPr="00D946D1">
              <w:rPr>
                <w:rFonts w:ascii="Times New Roman" w:hAnsi="Times New Roman" w:cs="Times New Roman"/>
                <w:sz w:val="20"/>
                <w:szCs w:val="20"/>
                <w:u w:val="single"/>
              </w:rPr>
              <w:t>Worship Committee</w:t>
            </w:r>
            <w:r w:rsidRPr="00D946D1">
              <w:rPr>
                <w:rFonts w:ascii="Times New Roman" w:hAnsi="Times New Roman" w:cs="Times New Roman"/>
                <w:sz w:val="20"/>
                <w:szCs w:val="20"/>
              </w:rPr>
              <w:t xml:space="preserve"> </w:t>
            </w:r>
            <w:r w:rsidRPr="00D946D1">
              <w:rPr>
                <w:rFonts w:ascii="Times New Roman" w:hAnsi="Times New Roman" w:cs="Times New Roman"/>
                <w:color w:val="000000"/>
                <w:sz w:val="20"/>
                <w:szCs w:val="20"/>
              </w:rPr>
              <w:t>plan</w:t>
            </w:r>
            <w:r>
              <w:rPr>
                <w:rFonts w:ascii="Times New Roman" w:hAnsi="Times New Roman" w:cs="Times New Roman"/>
                <w:color w:val="000000"/>
                <w:sz w:val="20"/>
                <w:szCs w:val="20"/>
              </w:rPr>
              <w:t>s</w:t>
            </w:r>
            <w:r w:rsidRPr="00D946D1">
              <w:rPr>
                <w:rFonts w:ascii="Times New Roman" w:hAnsi="Times New Roman" w:cs="Times New Roman"/>
                <w:color w:val="000000"/>
                <w:sz w:val="20"/>
                <w:szCs w:val="20"/>
              </w:rPr>
              <w:t>, coordinate</w:t>
            </w:r>
            <w:r>
              <w:rPr>
                <w:rFonts w:ascii="Times New Roman" w:hAnsi="Times New Roman" w:cs="Times New Roman"/>
                <w:color w:val="000000"/>
                <w:sz w:val="20"/>
                <w:szCs w:val="20"/>
              </w:rPr>
              <w:t>s</w:t>
            </w:r>
            <w:r w:rsidRPr="00D946D1">
              <w:rPr>
                <w:rFonts w:ascii="Times New Roman" w:hAnsi="Times New Roman" w:cs="Times New Roman"/>
                <w:color w:val="000000"/>
                <w:sz w:val="20"/>
                <w:szCs w:val="20"/>
              </w:rPr>
              <w:t>, and evaluate</w:t>
            </w:r>
            <w:r>
              <w:rPr>
                <w:rFonts w:ascii="Times New Roman" w:hAnsi="Times New Roman" w:cs="Times New Roman"/>
                <w:color w:val="000000"/>
                <w:sz w:val="20"/>
                <w:szCs w:val="20"/>
              </w:rPr>
              <w:t>s</w:t>
            </w:r>
            <w:r w:rsidRPr="00D946D1">
              <w:rPr>
                <w:rFonts w:ascii="Times New Roman" w:hAnsi="Times New Roman" w:cs="Times New Roman"/>
                <w:color w:val="000000"/>
                <w:sz w:val="20"/>
                <w:szCs w:val="20"/>
              </w:rPr>
              <w:t xml:space="preserve"> the worship services and music ministries of the Church, help the congregation experience meaningful worship, and celebrate their relationship with God and one another.</w:t>
            </w:r>
          </w:p>
          <w:p w:rsidR="00D946D1" w:rsidRPr="008D4874" w:rsidRDefault="00D946D1" w:rsidP="00D946D1">
            <w:pPr>
              <w:ind w:left="421"/>
              <w:rPr>
                <w:rFonts w:ascii="Times New Roman" w:hAnsi="Times New Roman" w:cs="Times New Roman"/>
                <w:sz w:val="10"/>
                <w:szCs w:val="10"/>
              </w:rPr>
            </w:pPr>
          </w:p>
          <w:p w:rsidR="00D946D1" w:rsidRDefault="00D946D1" w:rsidP="00D946D1">
            <w:pPr>
              <w:pStyle w:val="NormalWeb"/>
              <w:spacing w:before="0" w:beforeAutospacing="0" w:after="0" w:afterAutospacing="0"/>
              <w:ind w:left="241"/>
              <w:textAlignment w:val="baseline"/>
              <w:rPr>
                <w:color w:val="000000"/>
                <w:sz w:val="20"/>
                <w:szCs w:val="20"/>
              </w:rPr>
            </w:pPr>
            <w:r w:rsidRPr="00D946D1">
              <w:rPr>
                <w:sz w:val="20"/>
                <w:szCs w:val="20"/>
                <w:u w:val="single"/>
              </w:rPr>
              <w:t>Education and Youth Committee</w:t>
            </w:r>
            <w:r w:rsidRPr="00D946D1">
              <w:rPr>
                <w:sz w:val="20"/>
                <w:szCs w:val="20"/>
              </w:rPr>
              <w:t xml:space="preserve"> </w:t>
            </w:r>
            <w:r w:rsidRPr="00D946D1">
              <w:rPr>
                <w:color w:val="000000"/>
                <w:sz w:val="20"/>
                <w:szCs w:val="20"/>
              </w:rPr>
              <w:t>promote</w:t>
            </w:r>
            <w:r>
              <w:rPr>
                <w:color w:val="000000"/>
                <w:sz w:val="20"/>
                <w:szCs w:val="20"/>
              </w:rPr>
              <w:t>s</w:t>
            </w:r>
            <w:r w:rsidRPr="00D946D1">
              <w:rPr>
                <w:color w:val="000000"/>
                <w:sz w:val="20"/>
                <w:szCs w:val="20"/>
              </w:rPr>
              <w:t xml:space="preserve"> and oversee</w:t>
            </w:r>
            <w:r>
              <w:rPr>
                <w:color w:val="000000"/>
                <w:sz w:val="20"/>
                <w:szCs w:val="20"/>
              </w:rPr>
              <w:t>s</w:t>
            </w:r>
            <w:r w:rsidRPr="00D946D1">
              <w:rPr>
                <w:color w:val="000000"/>
                <w:sz w:val="20"/>
                <w:szCs w:val="20"/>
              </w:rPr>
              <w:t xml:space="preserve"> the Christian education and faith development ministries for all ages (children, youth, and adults) within the congregation.</w:t>
            </w:r>
          </w:p>
          <w:p w:rsidR="00D946D1" w:rsidRPr="008D4874" w:rsidRDefault="00D946D1" w:rsidP="00D946D1">
            <w:pPr>
              <w:pStyle w:val="NormalWeb"/>
              <w:spacing w:before="0" w:beforeAutospacing="0" w:after="0" w:afterAutospacing="0"/>
              <w:ind w:left="421"/>
              <w:textAlignment w:val="baseline"/>
              <w:rPr>
                <w:color w:val="000000"/>
                <w:sz w:val="10"/>
                <w:szCs w:val="10"/>
              </w:rPr>
            </w:pPr>
          </w:p>
          <w:p w:rsidR="00D946D1" w:rsidRDefault="00D946D1" w:rsidP="00D946D1">
            <w:pPr>
              <w:pStyle w:val="NormalWeb"/>
              <w:spacing w:before="0" w:beforeAutospacing="0" w:after="0" w:afterAutospacing="0"/>
              <w:ind w:left="241"/>
              <w:textAlignment w:val="baseline"/>
              <w:rPr>
                <w:color w:val="000000"/>
                <w:sz w:val="20"/>
                <w:szCs w:val="20"/>
              </w:rPr>
            </w:pPr>
            <w:r w:rsidRPr="00D946D1">
              <w:rPr>
                <w:sz w:val="20"/>
                <w:szCs w:val="20"/>
                <w:u w:val="single"/>
              </w:rPr>
              <w:t>Fellowship/Hospitality Committee</w:t>
            </w:r>
            <w:r w:rsidRPr="00D946D1">
              <w:rPr>
                <w:sz w:val="20"/>
                <w:szCs w:val="20"/>
              </w:rPr>
              <w:t xml:space="preserve"> </w:t>
            </w:r>
            <w:r w:rsidRPr="00D946D1">
              <w:rPr>
                <w:color w:val="000000"/>
                <w:sz w:val="20"/>
                <w:szCs w:val="20"/>
              </w:rPr>
              <w:t>foster</w:t>
            </w:r>
            <w:r>
              <w:rPr>
                <w:color w:val="000000"/>
                <w:sz w:val="20"/>
                <w:szCs w:val="20"/>
              </w:rPr>
              <w:t>s</w:t>
            </w:r>
            <w:r w:rsidRPr="00D946D1">
              <w:rPr>
                <w:color w:val="000000"/>
                <w:sz w:val="20"/>
                <w:szCs w:val="20"/>
              </w:rPr>
              <w:t xml:space="preserve"> a</w:t>
            </w:r>
            <w:r>
              <w:rPr>
                <w:color w:val="000000"/>
                <w:sz w:val="20"/>
                <w:szCs w:val="20"/>
              </w:rPr>
              <w:t xml:space="preserve"> </w:t>
            </w:r>
            <w:r w:rsidRPr="00D946D1">
              <w:rPr>
                <w:color w:val="000000"/>
                <w:sz w:val="20"/>
                <w:szCs w:val="20"/>
              </w:rPr>
              <w:t>welcoming atmosphere and strengthen</w:t>
            </w:r>
            <w:r>
              <w:rPr>
                <w:color w:val="000000"/>
                <w:sz w:val="20"/>
                <w:szCs w:val="20"/>
              </w:rPr>
              <w:t>s</w:t>
            </w:r>
            <w:r w:rsidRPr="00D946D1">
              <w:rPr>
                <w:color w:val="000000"/>
                <w:sz w:val="20"/>
                <w:szCs w:val="20"/>
              </w:rPr>
              <w:t xml:space="preserve"> Christian community within the church through planned events and</w:t>
            </w:r>
            <w:r>
              <w:rPr>
                <w:color w:val="000000"/>
                <w:sz w:val="20"/>
                <w:szCs w:val="20"/>
              </w:rPr>
              <w:t xml:space="preserve"> </w:t>
            </w:r>
            <w:r w:rsidRPr="00D946D1">
              <w:rPr>
                <w:color w:val="000000"/>
                <w:sz w:val="20"/>
                <w:szCs w:val="20"/>
              </w:rPr>
              <w:t>initiatives.</w:t>
            </w:r>
          </w:p>
          <w:p w:rsidR="00D946D1" w:rsidRPr="008D4874" w:rsidRDefault="00D946D1" w:rsidP="00D946D1">
            <w:pPr>
              <w:pStyle w:val="NormalWeb"/>
              <w:spacing w:before="0" w:beforeAutospacing="0" w:after="0" w:afterAutospacing="0"/>
              <w:ind w:left="241"/>
              <w:textAlignment w:val="baseline"/>
              <w:rPr>
                <w:color w:val="000000"/>
                <w:sz w:val="10"/>
                <w:szCs w:val="10"/>
              </w:rPr>
            </w:pPr>
          </w:p>
          <w:p w:rsidR="008D4874" w:rsidRDefault="00D946D1" w:rsidP="008D4874">
            <w:pPr>
              <w:pStyle w:val="NormalWeb"/>
              <w:spacing w:before="0" w:beforeAutospacing="0" w:after="0" w:afterAutospacing="0"/>
              <w:ind w:left="241"/>
              <w:textAlignment w:val="baseline"/>
              <w:rPr>
                <w:color w:val="000000"/>
                <w:sz w:val="20"/>
                <w:szCs w:val="20"/>
              </w:rPr>
            </w:pPr>
            <w:r w:rsidRPr="008D4874">
              <w:rPr>
                <w:color w:val="000000"/>
                <w:sz w:val="20"/>
                <w:szCs w:val="20"/>
                <w:u w:val="single"/>
              </w:rPr>
              <w:t>Outreach/Missions Committee</w:t>
            </w:r>
            <w:r w:rsidRPr="008D4874">
              <w:rPr>
                <w:color w:val="000000"/>
                <w:sz w:val="20"/>
                <w:szCs w:val="20"/>
              </w:rPr>
              <w:t xml:space="preserve"> </w:t>
            </w:r>
            <w:r w:rsidR="008D4874" w:rsidRPr="008D4874">
              <w:rPr>
                <w:color w:val="000000"/>
                <w:sz w:val="20"/>
                <w:szCs w:val="20"/>
              </w:rPr>
              <w:t>lead</w:t>
            </w:r>
            <w:r w:rsidR="008D4874">
              <w:rPr>
                <w:color w:val="000000"/>
                <w:sz w:val="20"/>
                <w:szCs w:val="20"/>
              </w:rPr>
              <w:t xml:space="preserve">s </w:t>
            </w:r>
            <w:r w:rsidR="008D4874" w:rsidRPr="008D4874">
              <w:rPr>
                <w:color w:val="000000"/>
                <w:sz w:val="20"/>
                <w:szCs w:val="20"/>
              </w:rPr>
              <w:t>the church in fulfilling the Great Commission by organizing and promoting efforts to share the Gospel and demonstrate Christ's love through service, both locally and globally.</w:t>
            </w:r>
          </w:p>
          <w:p w:rsidR="008D4874" w:rsidRPr="008D4874" w:rsidRDefault="008D4874" w:rsidP="008D4874">
            <w:pPr>
              <w:pStyle w:val="NormalWeb"/>
              <w:spacing w:before="0" w:beforeAutospacing="0" w:after="0" w:afterAutospacing="0"/>
              <w:ind w:left="241"/>
              <w:textAlignment w:val="baseline"/>
              <w:rPr>
                <w:color w:val="000000"/>
                <w:sz w:val="10"/>
                <w:szCs w:val="10"/>
              </w:rPr>
            </w:pPr>
          </w:p>
          <w:p w:rsidR="00D946D1" w:rsidRPr="008D4874" w:rsidRDefault="008D4874" w:rsidP="008D4874">
            <w:pPr>
              <w:pStyle w:val="NormalWeb"/>
              <w:spacing w:before="0" w:beforeAutospacing="0" w:after="0" w:afterAutospacing="0"/>
              <w:ind w:left="241"/>
              <w:textAlignment w:val="baseline"/>
              <w:rPr>
                <w:rFonts w:ascii="Arial" w:hAnsi="Arial" w:cs="Arial"/>
                <w:color w:val="000000"/>
                <w:sz w:val="22"/>
                <w:szCs w:val="22"/>
              </w:rPr>
            </w:pPr>
            <w:r w:rsidRPr="008D4874">
              <w:rPr>
                <w:color w:val="000000"/>
                <w:sz w:val="20"/>
                <w:szCs w:val="20"/>
                <w:u w:val="single"/>
              </w:rPr>
              <w:t>Health and Safety Committee</w:t>
            </w:r>
            <w:r w:rsidRPr="008D4874">
              <w:rPr>
                <w:color w:val="000000"/>
                <w:sz w:val="20"/>
                <w:szCs w:val="20"/>
              </w:rPr>
              <w:t xml:space="preserve"> </w:t>
            </w:r>
            <w:r w:rsidRPr="008D4874">
              <w:rPr>
                <w:color w:val="000000"/>
                <w:sz w:val="20"/>
                <w:szCs w:val="20"/>
              </w:rPr>
              <w:t>promote</w:t>
            </w:r>
            <w:r>
              <w:rPr>
                <w:color w:val="000000"/>
                <w:sz w:val="20"/>
                <w:szCs w:val="20"/>
              </w:rPr>
              <w:t>s</w:t>
            </w:r>
            <w:r w:rsidRPr="008D4874">
              <w:rPr>
                <w:color w:val="000000"/>
                <w:sz w:val="20"/>
                <w:szCs w:val="20"/>
              </w:rPr>
              <w:t xml:space="preserve"> and maintain</w:t>
            </w:r>
            <w:r>
              <w:rPr>
                <w:color w:val="000000"/>
                <w:sz w:val="20"/>
                <w:szCs w:val="20"/>
              </w:rPr>
              <w:t>s</w:t>
            </w:r>
            <w:r w:rsidRPr="008D4874">
              <w:rPr>
                <w:color w:val="000000"/>
                <w:sz w:val="20"/>
                <w:szCs w:val="20"/>
              </w:rPr>
              <w:t xml:space="preserve"> a safe and healthy environment for all persons participating in the church's activities and using its facilities</w:t>
            </w:r>
            <w:r>
              <w:rPr>
                <w:rFonts w:ascii="Arial" w:hAnsi="Arial" w:cs="Arial"/>
                <w:color w:val="000000"/>
                <w:sz w:val="22"/>
                <w:szCs w:val="22"/>
              </w:rPr>
              <w:t>.</w:t>
            </w:r>
          </w:p>
        </w:tc>
        <w:tc>
          <w:tcPr>
            <w:tcW w:w="3330" w:type="dxa"/>
          </w:tcPr>
          <w:p w:rsidR="00F55A58" w:rsidRPr="00F55A58" w:rsidRDefault="00F55A58" w:rsidP="003A2FF4">
            <w:pPr>
              <w:rPr>
                <w:rFonts w:ascii="Times New Roman" w:hAnsi="Times New Roman" w:cs="Times New Roman"/>
                <w:sz w:val="21"/>
                <w:szCs w:val="21"/>
                <w:u w:val="single"/>
              </w:rPr>
            </w:pPr>
            <w:r w:rsidRPr="00F55A58">
              <w:rPr>
                <w:rFonts w:ascii="Times New Roman" w:hAnsi="Times New Roman" w:cs="Times New Roman"/>
                <w:sz w:val="21"/>
                <w:szCs w:val="21"/>
                <w:u w:val="single"/>
              </w:rPr>
              <w:t>Worship Committee</w:t>
            </w:r>
          </w:p>
          <w:p w:rsidR="00F55A58" w:rsidRPr="00FA37EF" w:rsidRDefault="003E1EDD" w:rsidP="003A2FF4">
            <w:pPr>
              <w:rPr>
                <w:rFonts w:ascii="Times New Roman" w:hAnsi="Times New Roman" w:cs="Times New Roman"/>
                <w:sz w:val="21"/>
                <w:szCs w:val="21"/>
              </w:rPr>
            </w:pPr>
            <w:r>
              <w:rPr>
                <w:rFonts w:ascii="Times New Roman" w:hAnsi="Times New Roman" w:cs="Times New Roman"/>
                <w:color w:val="000000"/>
                <w:sz w:val="21"/>
                <w:szCs w:val="21"/>
              </w:rPr>
              <w:t xml:space="preserve">Consists of: </w:t>
            </w:r>
            <w:r w:rsidR="00FA37EF" w:rsidRPr="00FA37EF">
              <w:rPr>
                <w:rFonts w:ascii="Times New Roman" w:hAnsi="Times New Roman" w:cs="Times New Roman"/>
                <w:color w:val="000000"/>
                <w:sz w:val="21"/>
                <w:szCs w:val="21"/>
              </w:rPr>
              <w:t>3 congregational members, the Pasto</w:t>
            </w:r>
            <w:r w:rsidR="00C27FC1">
              <w:rPr>
                <w:rFonts w:ascii="Times New Roman" w:hAnsi="Times New Roman" w:cs="Times New Roman"/>
                <w:color w:val="000000"/>
                <w:sz w:val="21"/>
                <w:szCs w:val="21"/>
              </w:rPr>
              <w:t>r</w:t>
            </w:r>
            <w:r w:rsidR="00FA37EF" w:rsidRPr="00FA37EF">
              <w:rPr>
                <w:rFonts w:ascii="Times New Roman" w:hAnsi="Times New Roman" w:cs="Times New Roman"/>
                <w:color w:val="000000"/>
                <w:sz w:val="21"/>
                <w:szCs w:val="21"/>
              </w:rPr>
              <w:t>, the lead Musical Accompanist, Music director, Altar Care Coordinator, and Head Usher/Coordinator.</w:t>
            </w:r>
          </w:p>
        </w:tc>
        <w:tc>
          <w:tcPr>
            <w:tcW w:w="1980" w:type="dxa"/>
          </w:tcPr>
          <w:p w:rsidR="00FA37EF" w:rsidRDefault="00FA37EF" w:rsidP="00FA37EF">
            <w:pPr>
              <w:rPr>
                <w:rFonts w:ascii="Times New Roman" w:hAnsi="Times New Roman" w:cs="Times New Roman"/>
                <w:sz w:val="21"/>
                <w:szCs w:val="21"/>
              </w:rPr>
            </w:pPr>
            <w:r>
              <w:rPr>
                <w:rFonts w:ascii="Times New Roman" w:hAnsi="Times New Roman" w:cs="Times New Roman"/>
                <w:sz w:val="21"/>
                <w:szCs w:val="21"/>
              </w:rPr>
              <w:t>3 members elected by Council</w:t>
            </w:r>
          </w:p>
          <w:p w:rsidR="00F55A58" w:rsidRPr="009E188F" w:rsidRDefault="00F55A58" w:rsidP="003A2FF4">
            <w:pPr>
              <w:rPr>
                <w:rFonts w:ascii="Times New Roman" w:hAnsi="Times New Roman" w:cs="Times New Roman"/>
                <w:sz w:val="21"/>
                <w:szCs w:val="21"/>
              </w:rPr>
            </w:pPr>
          </w:p>
        </w:tc>
        <w:tc>
          <w:tcPr>
            <w:tcW w:w="1620" w:type="dxa"/>
          </w:tcPr>
          <w:p w:rsidR="00F55A58" w:rsidRDefault="00F55A58" w:rsidP="003A2FF4">
            <w:pPr>
              <w:rPr>
                <w:rFonts w:ascii="Times New Roman" w:hAnsi="Times New Roman" w:cs="Times New Roman"/>
                <w:sz w:val="21"/>
                <w:szCs w:val="21"/>
              </w:rPr>
            </w:pPr>
            <w:r>
              <w:rPr>
                <w:rFonts w:ascii="Times New Roman" w:hAnsi="Times New Roman" w:cs="Times New Roman"/>
                <w:sz w:val="21"/>
                <w:szCs w:val="21"/>
              </w:rPr>
              <w:t>3 y</w:t>
            </w:r>
            <w:r w:rsidR="001165C9">
              <w:rPr>
                <w:rFonts w:ascii="Times New Roman" w:hAnsi="Times New Roman" w:cs="Times New Roman"/>
                <w:sz w:val="21"/>
                <w:szCs w:val="21"/>
              </w:rPr>
              <w:t>ea</w:t>
            </w:r>
            <w:r>
              <w:rPr>
                <w:rFonts w:ascii="Times New Roman" w:hAnsi="Times New Roman" w:cs="Times New Roman"/>
                <w:sz w:val="21"/>
                <w:szCs w:val="21"/>
              </w:rPr>
              <w:t>rs staggered</w:t>
            </w:r>
          </w:p>
          <w:p w:rsidR="00F55A58" w:rsidRDefault="00F55A58" w:rsidP="003A2FF4">
            <w:pPr>
              <w:rPr>
                <w:rFonts w:ascii="Times New Roman" w:hAnsi="Times New Roman" w:cs="Times New Roman"/>
                <w:sz w:val="21"/>
                <w:szCs w:val="21"/>
              </w:rPr>
            </w:pPr>
          </w:p>
          <w:p w:rsidR="00F55A58" w:rsidRPr="009E188F" w:rsidRDefault="00F55A58" w:rsidP="003A2FF4">
            <w:pPr>
              <w:rPr>
                <w:rFonts w:ascii="Times New Roman" w:hAnsi="Times New Roman" w:cs="Times New Roman"/>
                <w:sz w:val="21"/>
                <w:szCs w:val="21"/>
              </w:rPr>
            </w:pPr>
          </w:p>
        </w:tc>
        <w:tc>
          <w:tcPr>
            <w:tcW w:w="2070" w:type="dxa"/>
          </w:tcPr>
          <w:p w:rsidR="00F55A58" w:rsidRPr="009E188F" w:rsidRDefault="003E1EDD" w:rsidP="003A2FF4">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F55A58" w:rsidRPr="009E188F" w:rsidRDefault="00FA37EF" w:rsidP="003A2FF4">
            <w:pPr>
              <w:rPr>
                <w:rFonts w:ascii="Times New Roman" w:hAnsi="Times New Roman" w:cs="Times New Roman"/>
                <w:sz w:val="21"/>
                <w:szCs w:val="21"/>
              </w:rPr>
            </w:pPr>
            <w:r>
              <w:rPr>
                <w:rFonts w:ascii="Times New Roman" w:hAnsi="Times New Roman" w:cs="Times New Roman"/>
                <w:sz w:val="21"/>
                <w:szCs w:val="21"/>
              </w:rPr>
              <w:t>Monthly or as needed.</w:t>
            </w:r>
          </w:p>
        </w:tc>
      </w:tr>
      <w:tr w:rsidR="00F55A58" w:rsidTr="008D4874">
        <w:tc>
          <w:tcPr>
            <w:tcW w:w="3595" w:type="dxa"/>
            <w:vMerge/>
          </w:tcPr>
          <w:p w:rsidR="00F55A58" w:rsidRPr="00F65553" w:rsidRDefault="00F55A58" w:rsidP="00830DF9">
            <w:pPr>
              <w:rPr>
                <w:rFonts w:ascii="Times New Roman" w:hAnsi="Times New Roman" w:cs="Times New Roman"/>
                <w:sz w:val="22"/>
                <w:szCs w:val="22"/>
              </w:rPr>
            </w:pPr>
          </w:p>
        </w:tc>
        <w:tc>
          <w:tcPr>
            <w:tcW w:w="3330" w:type="dxa"/>
          </w:tcPr>
          <w:p w:rsidR="00F55A58" w:rsidRPr="00F55A58" w:rsidRDefault="00F55A58" w:rsidP="00830DF9">
            <w:pPr>
              <w:rPr>
                <w:rFonts w:ascii="Times New Roman" w:hAnsi="Times New Roman" w:cs="Times New Roman"/>
                <w:sz w:val="21"/>
                <w:szCs w:val="21"/>
                <w:u w:val="single"/>
              </w:rPr>
            </w:pPr>
            <w:r w:rsidRPr="00F55A58">
              <w:rPr>
                <w:rFonts w:ascii="Times New Roman" w:hAnsi="Times New Roman" w:cs="Times New Roman"/>
                <w:sz w:val="21"/>
                <w:szCs w:val="21"/>
                <w:u w:val="single"/>
              </w:rPr>
              <w:t xml:space="preserve">Education </w:t>
            </w:r>
            <w:r>
              <w:rPr>
                <w:rFonts w:ascii="Times New Roman" w:hAnsi="Times New Roman" w:cs="Times New Roman"/>
                <w:sz w:val="21"/>
                <w:szCs w:val="21"/>
                <w:u w:val="single"/>
              </w:rPr>
              <w:t xml:space="preserve">and Youth </w:t>
            </w:r>
            <w:r w:rsidRPr="00F55A58">
              <w:rPr>
                <w:rFonts w:ascii="Times New Roman" w:hAnsi="Times New Roman" w:cs="Times New Roman"/>
                <w:sz w:val="21"/>
                <w:szCs w:val="21"/>
                <w:u w:val="single"/>
              </w:rPr>
              <w:t>Committee</w:t>
            </w:r>
          </w:p>
          <w:p w:rsidR="00F55A58" w:rsidRPr="00FA37EF" w:rsidRDefault="003E1EDD" w:rsidP="00830DF9">
            <w:pPr>
              <w:rPr>
                <w:rFonts w:ascii="Times New Roman" w:hAnsi="Times New Roman" w:cs="Times New Roman"/>
                <w:sz w:val="21"/>
                <w:szCs w:val="21"/>
              </w:rPr>
            </w:pPr>
            <w:r>
              <w:rPr>
                <w:rFonts w:ascii="Times New Roman" w:hAnsi="Times New Roman" w:cs="Times New Roman"/>
                <w:color w:val="000000"/>
                <w:sz w:val="21"/>
                <w:szCs w:val="21"/>
              </w:rPr>
              <w:t xml:space="preserve">Consists of: </w:t>
            </w:r>
            <w:r w:rsidR="00FA37EF" w:rsidRPr="00FA37EF">
              <w:rPr>
                <w:rFonts w:ascii="Times New Roman" w:hAnsi="Times New Roman" w:cs="Times New Roman"/>
                <w:color w:val="000000"/>
                <w:sz w:val="21"/>
                <w:szCs w:val="21"/>
              </w:rPr>
              <w:t>4-6 congregational members representing various age-level interests, the Pastor, the Church Superintendent, and any staff specifically responsible for education or youth ministry.</w:t>
            </w:r>
          </w:p>
        </w:tc>
        <w:tc>
          <w:tcPr>
            <w:tcW w:w="1980" w:type="dxa"/>
          </w:tcPr>
          <w:p w:rsidR="00F55A58" w:rsidRPr="00FA37EF" w:rsidRDefault="00FA37EF" w:rsidP="00830DF9">
            <w:pPr>
              <w:rPr>
                <w:rFonts w:ascii="Times New Roman" w:hAnsi="Times New Roman" w:cs="Times New Roman"/>
                <w:sz w:val="21"/>
                <w:szCs w:val="21"/>
              </w:rPr>
            </w:pPr>
            <w:r w:rsidRPr="00FA37EF">
              <w:rPr>
                <w:rFonts w:ascii="Times New Roman" w:hAnsi="Times New Roman" w:cs="Times New Roman"/>
                <w:color w:val="000000"/>
                <w:sz w:val="21"/>
                <w:szCs w:val="21"/>
              </w:rPr>
              <w:t xml:space="preserve">4-6 </w:t>
            </w:r>
            <w:r w:rsidR="003E1EDD">
              <w:rPr>
                <w:rFonts w:ascii="Times New Roman" w:hAnsi="Times New Roman" w:cs="Times New Roman"/>
                <w:color w:val="000000"/>
                <w:sz w:val="21"/>
                <w:szCs w:val="21"/>
              </w:rPr>
              <w:t xml:space="preserve">members </w:t>
            </w:r>
            <w:r>
              <w:rPr>
                <w:rFonts w:ascii="Times New Roman" w:hAnsi="Times New Roman" w:cs="Times New Roman"/>
                <w:color w:val="000000"/>
                <w:sz w:val="21"/>
                <w:szCs w:val="21"/>
              </w:rPr>
              <w:t>elected by Council</w:t>
            </w:r>
          </w:p>
        </w:tc>
        <w:tc>
          <w:tcPr>
            <w:tcW w:w="1620" w:type="dxa"/>
          </w:tcPr>
          <w:p w:rsidR="00F55A58" w:rsidRDefault="00F55A58" w:rsidP="00830DF9">
            <w:pPr>
              <w:rPr>
                <w:rFonts w:ascii="Times New Roman" w:hAnsi="Times New Roman" w:cs="Times New Roman"/>
                <w:sz w:val="21"/>
                <w:szCs w:val="21"/>
              </w:rPr>
            </w:pPr>
            <w:r>
              <w:rPr>
                <w:rFonts w:ascii="Times New Roman" w:hAnsi="Times New Roman" w:cs="Times New Roman"/>
                <w:sz w:val="21"/>
                <w:szCs w:val="21"/>
              </w:rPr>
              <w:t>3 years staggered</w:t>
            </w:r>
          </w:p>
          <w:p w:rsidR="00F55A58" w:rsidRDefault="00F55A58" w:rsidP="00830DF9">
            <w:pPr>
              <w:rPr>
                <w:rFonts w:ascii="Times New Roman" w:hAnsi="Times New Roman" w:cs="Times New Roman"/>
                <w:sz w:val="21"/>
                <w:szCs w:val="21"/>
              </w:rPr>
            </w:pPr>
          </w:p>
        </w:tc>
        <w:tc>
          <w:tcPr>
            <w:tcW w:w="2070" w:type="dxa"/>
          </w:tcPr>
          <w:p w:rsidR="00F55A58" w:rsidRPr="009E188F" w:rsidRDefault="003E1EDD" w:rsidP="00830DF9">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F55A58" w:rsidRPr="009E188F" w:rsidRDefault="00FA37EF" w:rsidP="00830DF9">
            <w:pPr>
              <w:rPr>
                <w:rFonts w:ascii="Times New Roman" w:hAnsi="Times New Roman" w:cs="Times New Roman"/>
                <w:sz w:val="21"/>
                <w:szCs w:val="21"/>
              </w:rPr>
            </w:pPr>
            <w:r>
              <w:rPr>
                <w:rFonts w:ascii="Times New Roman" w:hAnsi="Times New Roman" w:cs="Times New Roman"/>
                <w:sz w:val="21"/>
                <w:szCs w:val="21"/>
              </w:rPr>
              <w:t>Monthly or as needed.</w:t>
            </w:r>
          </w:p>
        </w:tc>
      </w:tr>
      <w:tr w:rsidR="00F55A58" w:rsidTr="008D4874">
        <w:tc>
          <w:tcPr>
            <w:tcW w:w="3595" w:type="dxa"/>
            <w:vMerge/>
          </w:tcPr>
          <w:p w:rsidR="00F55A58" w:rsidRPr="00F65553" w:rsidRDefault="00F55A58" w:rsidP="003A2FF4">
            <w:pPr>
              <w:rPr>
                <w:rFonts w:ascii="Times New Roman" w:hAnsi="Times New Roman" w:cs="Times New Roman"/>
                <w:sz w:val="22"/>
                <w:szCs w:val="22"/>
              </w:rPr>
            </w:pPr>
          </w:p>
        </w:tc>
        <w:tc>
          <w:tcPr>
            <w:tcW w:w="3330" w:type="dxa"/>
          </w:tcPr>
          <w:p w:rsidR="00F55A58" w:rsidRPr="00F55A58" w:rsidRDefault="00F55A58" w:rsidP="003A2FF4">
            <w:pPr>
              <w:rPr>
                <w:rFonts w:ascii="Times New Roman" w:hAnsi="Times New Roman" w:cs="Times New Roman"/>
                <w:sz w:val="21"/>
                <w:szCs w:val="21"/>
                <w:u w:val="single"/>
              </w:rPr>
            </w:pPr>
            <w:r w:rsidRPr="00F55A58">
              <w:rPr>
                <w:rFonts w:ascii="Times New Roman" w:hAnsi="Times New Roman" w:cs="Times New Roman"/>
                <w:sz w:val="22"/>
                <w:szCs w:val="22"/>
                <w:u w:val="single"/>
              </w:rPr>
              <w:t>Fellowship/Hospitality</w:t>
            </w:r>
            <w:r w:rsidR="003E1EDD">
              <w:rPr>
                <w:rFonts w:ascii="Times New Roman" w:hAnsi="Times New Roman" w:cs="Times New Roman"/>
                <w:sz w:val="22"/>
                <w:szCs w:val="22"/>
                <w:u w:val="single"/>
              </w:rPr>
              <w:t xml:space="preserve"> Committee</w:t>
            </w:r>
          </w:p>
          <w:p w:rsidR="00F55A58" w:rsidRPr="003E1EDD" w:rsidRDefault="003E1EDD" w:rsidP="003A2FF4">
            <w:pPr>
              <w:rPr>
                <w:rFonts w:ascii="Times New Roman" w:hAnsi="Times New Roman" w:cs="Times New Roman"/>
                <w:sz w:val="21"/>
                <w:szCs w:val="21"/>
              </w:rPr>
            </w:pPr>
            <w:r w:rsidRPr="003E1EDD">
              <w:rPr>
                <w:rFonts w:ascii="Times New Roman" w:hAnsi="Times New Roman" w:cs="Times New Roman"/>
                <w:color w:val="000000"/>
                <w:sz w:val="21"/>
                <w:szCs w:val="21"/>
              </w:rPr>
              <w:t>Consists of: 4-6 members and/or volunteers.</w:t>
            </w:r>
          </w:p>
        </w:tc>
        <w:tc>
          <w:tcPr>
            <w:tcW w:w="1980" w:type="dxa"/>
          </w:tcPr>
          <w:p w:rsidR="00F55A58" w:rsidRDefault="003E1EDD" w:rsidP="003A2FF4">
            <w:pPr>
              <w:rPr>
                <w:rFonts w:ascii="Times New Roman" w:hAnsi="Times New Roman" w:cs="Times New Roman"/>
                <w:sz w:val="21"/>
                <w:szCs w:val="21"/>
              </w:rPr>
            </w:pPr>
            <w:r w:rsidRPr="00FA37EF">
              <w:rPr>
                <w:rFonts w:ascii="Times New Roman" w:hAnsi="Times New Roman" w:cs="Times New Roman"/>
                <w:color w:val="000000"/>
                <w:sz w:val="21"/>
                <w:szCs w:val="21"/>
              </w:rPr>
              <w:t xml:space="preserve">4-6 </w:t>
            </w:r>
            <w:r>
              <w:rPr>
                <w:rFonts w:ascii="Times New Roman" w:hAnsi="Times New Roman" w:cs="Times New Roman"/>
                <w:color w:val="000000"/>
                <w:sz w:val="21"/>
                <w:szCs w:val="21"/>
              </w:rPr>
              <w:t>members elected by Council</w:t>
            </w:r>
          </w:p>
        </w:tc>
        <w:tc>
          <w:tcPr>
            <w:tcW w:w="1620" w:type="dxa"/>
          </w:tcPr>
          <w:p w:rsidR="00F55A58" w:rsidRDefault="003E1EDD" w:rsidP="003A2FF4">
            <w:pPr>
              <w:rPr>
                <w:rFonts w:ascii="Times New Roman" w:hAnsi="Times New Roman" w:cs="Times New Roman"/>
                <w:sz w:val="21"/>
                <w:szCs w:val="21"/>
              </w:rPr>
            </w:pPr>
            <w:r>
              <w:rPr>
                <w:rFonts w:ascii="Times New Roman" w:hAnsi="Times New Roman" w:cs="Times New Roman"/>
                <w:sz w:val="21"/>
                <w:szCs w:val="21"/>
              </w:rPr>
              <w:t>Elected congregational members - 3 years staggered</w:t>
            </w:r>
          </w:p>
        </w:tc>
        <w:tc>
          <w:tcPr>
            <w:tcW w:w="2070" w:type="dxa"/>
          </w:tcPr>
          <w:p w:rsidR="00F55A58" w:rsidRDefault="003E1EDD" w:rsidP="003A2FF4">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F55A58" w:rsidRDefault="003E1EDD" w:rsidP="003A2FF4">
            <w:pPr>
              <w:rPr>
                <w:rFonts w:ascii="Times New Roman" w:hAnsi="Times New Roman" w:cs="Times New Roman"/>
                <w:sz w:val="21"/>
                <w:szCs w:val="21"/>
              </w:rPr>
            </w:pPr>
            <w:r>
              <w:rPr>
                <w:rFonts w:ascii="Times New Roman" w:hAnsi="Times New Roman" w:cs="Times New Roman"/>
                <w:sz w:val="21"/>
                <w:szCs w:val="21"/>
              </w:rPr>
              <w:t>Monthly or as needed</w:t>
            </w:r>
          </w:p>
        </w:tc>
      </w:tr>
      <w:tr w:rsidR="00F55A58" w:rsidTr="008D4874">
        <w:tc>
          <w:tcPr>
            <w:tcW w:w="3595" w:type="dxa"/>
            <w:vMerge/>
          </w:tcPr>
          <w:p w:rsidR="00F55A58" w:rsidRPr="00F65553" w:rsidRDefault="00F55A58" w:rsidP="007F5933">
            <w:pPr>
              <w:rPr>
                <w:rFonts w:ascii="Times New Roman" w:hAnsi="Times New Roman" w:cs="Times New Roman"/>
                <w:sz w:val="22"/>
                <w:szCs w:val="22"/>
              </w:rPr>
            </w:pPr>
          </w:p>
        </w:tc>
        <w:tc>
          <w:tcPr>
            <w:tcW w:w="3330" w:type="dxa"/>
          </w:tcPr>
          <w:p w:rsidR="00F55A58" w:rsidRPr="003E1EDD" w:rsidRDefault="00F55A58" w:rsidP="007F5933">
            <w:pPr>
              <w:rPr>
                <w:rFonts w:ascii="Times New Roman" w:hAnsi="Times New Roman" w:cs="Times New Roman"/>
                <w:sz w:val="21"/>
                <w:szCs w:val="21"/>
                <w:u w:val="single"/>
              </w:rPr>
            </w:pPr>
            <w:r w:rsidRPr="003E1EDD">
              <w:rPr>
                <w:rFonts w:ascii="Times New Roman" w:hAnsi="Times New Roman" w:cs="Times New Roman"/>
                <w:sz w:val="22"/>
                <w:szCs w:val="22"/>
                <w:u w:val="single"/>
              </w:rPr>
              <w:t>Outreach/Missions Committee</w:t>
            </w:r>
          </w:p>
          <w:p w:rsidR="00F55A58" w:rsidRPr="003E1EDD" w:rsidRDefault="003E1EDD" w:rsidP="007F5933">
            <w:pPr>
              <w:rPr>
                <w:rFonts w:ascii="Times New Roman" w:hAnsi="Times New Roman" w:cs="Times New Roman"/>
                <w:sz w:val="21"/>
                <w:szCs w:val="21"/>
              </w:rPr>
            </w:pPr>
            <w:r w:rsidRPr="003E1EDD">
              <w:rPr>
                <w:rFonts w:ascii="Times New Roman" w:hAnsi="Times New Roman" w:cs="Times New Roman"/>
                <w:color w:val="000000"/>
                <w:sz w:val="21"/>
                <w:szCs w:val="21"/>
              </w:rPr>
              <w:t>Consist of: 4-6 members passionate about evangelism and service.</w:t>
            </w:r>
          </w:p>
        </w:tc>
        <w:tc>
          <w:tcPr>
            <w:tcW w:w="1980" w:type="dxa"/>
          </w:tcPr>
          <w:p w:rsidR="00F55A58" w:rsidRDefault="003E1EDD" w:rsidP="007F5933">
            <w:pPr>
              <w:rPr>
                <w:rFonts w:ascii="Times New Roman" w:hAnsi="Times New Roman" w:cs="Times New Roman"/>
                <w:sz w:val="21"/>
                <w:szCs w:val="21"/>
              </w:rPr>
            </w:pPr>
            <w:r w:rsidRPr="00FA37EF">
              <w:rPr>
                <w:rFonts w:ascii="Times New Roman" w:hAnsi="Times New Roman" w:cs="Times New Roman"/>
                <w:color w:val="000000"/>
                <w:sz w:val="21"/>
                <w:szCs w:val="21"/>
              </w:rPr>
              <w:t xml:space="preserve">4-6 </w:t>
            </w:r>
            <w:r>
              <w:rPr>
                <w:rFonts w:ascii="Times New Roman" w:hAnsi="Times New Roman" w:cs="Times New Roman"/>
                <w:color w:val="000000"/>
                <w:sz w:val="21"/>
                <w:szCs w:val="21"/>
              </w:rPr>
              <w:t>members elected by Council</w:t>
            </w:r>
          </w:p>
        </w:tc>
        <w:tc>
          <w:tcPr>
            <w:tcW w:w="1620" w:type="dxa"/>
          </w:tcPr>
          <w:p w:rsidR="001165C9" w:rsidRDefault="001165C9" w:rsidP="001165C9">
            <w:pPr>
              <w:rPr>
                <w:rFonts w:ascii="Times New Roman" w:hAnsi="Times New Roman" w:cs="Times New Roman"/>
                <w:sz w:val="21"/>
                <w:szCs w:val="21"/>
              </w:rPr>
            </w:pPr>
            <w:r>
              <w:rPr>
                <w:rFonts w:ascii="Times New Roman" w:hAnsi="Times New Roman" w:cs="Times New Roman"/>
                <w:sz w:val="21"/>
                <w:szCs w:val="21"/>
              </w:rPr>
              <w:t>3 years staggered</w:t>
            </w:r>
          </w:p>
          <w:p w:rsidR="00F55A58" w:rsidRDefault="00F55A58" w:rsidP="007F5933">
            <w:pPr>
              <w:rPr>
                <w:rFonts w:ascii="Times New Roman" w:hAnsi="Times New Roman" w:cs="Times New Roman"/>
                <w:sz w:val="21"/>
                <w:szCs w:val="21"/>
              </w:rPr>
            </w:pPr>
          </w:p>
        </w:tc>
        <w:tc>
          <w:tcPr>
            <w:tcW w:w="2070" w:type="dxa"/>
          </w:tcPr>
          <w:p w:rsidR="00F55A58" w:rsidRDefault="003E1EDD" w:rsidP="007F5933">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w:t>
            </w:r>
            <w:r w:rsidR="001165C9">
              <w:rPr>
                <w:rFonts w:ascii="Times New Roman" w:hAnsi="Times New Roman" w:cs="Times New Roman"/>
                <w:sz w:val="21"/>
                <w:szCs w:val="21"/>
              </w:rPr>
              <w:t>ea</w:t>
            </w:r>
            <w:r>
              <w:rPr>
                <w:rFonts w:ascii="Times New Roman" w:hAnsi="Times New Roman" w:cs="Times New Roman"/>
                <w:sz w:val="21"/>
                <w:szCs w:val="21"/>
              </w:rPr>
              <w:t>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F55A58" w:rsidRDefault="003E1EDD" w:rsidP="007F5933">
            <w:pPr>
              <w:rPr>
                <w:rFonts w:ascii="Times New Roman" w:hAnsi="Times New Roman" w:cs="Times New Roman"/>
                <w:sz w:val="21"/>
                <w:szCs w:val="21"/>
              </w:rPr>
            </w:pPr>
            <w:r>
              <w:rPr>
                <w:rFonts w:ascii="Times New Roman" w:hAnsi="Times New Roman" w:cs="Times New Roman"/>
                <w:sz w:val="21"/>
                <w:szCs w:val="21"/>
              </w:rPr>
              <w:t>Monthly or as needed</w:t>
            </w:r>
          </w:p>
        </w:tc>
      </w:tr>
      <w:tr w:rsidR="00F55A58" w:rsidTr="008D4874">
        <w:tc>
          <w:tcPr>
            <w:tcW w:w="3595" w:type="dxa"/>
            <w:vMerge/>
          </w:tcPr>
          <w:p w:rsidR="00F55A58" w:rsidRPr="00F65553" w:rsidRDefault="00F55A58" w:rsidP="007F5933">
            <w:pPr>
              <w:rPr>
                <w:rFonts w:ascii="Times New Roman" w:hAnsi="Times New Roman" w:cs="Times New Roman"/>
                <w:sz w:val="22"/>
                <w:szCs w:val="22"/>
              </w:rPr>
            </w:pPr>
          </w:p>
        </w:tc>
        <w:tc>
          <w:tcPr>
            <w:tcW w:w="3330" w:type="dxa"/>
          </w:tcPr>
          <w:p w:rsidR="00F55A58" w:rsidRPr="00F55A58" w:rsidRDefault="00F55A58" w:rsidP="007F5933">
            <w:pPr>
              <w:rPr>
                <w:rFonts w:ascii="Times New Roman" w:hAnsi="Times New Roman" w:cs="Times New Roman"/>
                <w:sz w:val="21"/>
                <w:szCs w:val="21"/>
                <w:u w:val="single"/>
              </w:rPr>
            </w:pPr>
            <w:r w:rsidRPr="00F55A58">
              <w:rPr>
                <w:rFonts w:ascii="Times New Roman" w:hAnsi="Times New Roman" w:cs="Times New Roman"/>
                <w:sz w:val="22"/>
                <w:szCs w:val="22"/>
                <w:u w:val="single"/>
              </w:rPr>
              <w:t>Health and Safety Committee</w:t>
            </w:r>
          </w:p>
          <w:p w:rsidR="00F55A58" w:rsidRPr="001165C9" w:rsidRDefault="001165C9" w:rsidP="007F5933">
            <w:pPr>
              <w:rPr>
                <w:rFonts w:ascii="Times New Roman" w:hAnsi="Times New Roman" w:cs="Times New Roman"/>
                <w:sz w:val="21"/>
                <w:szCs w:val="21"/>
              </w:rPr>
            </w:pPr>
            <w:r w:rsidRPr="001165C9">
              <w:rPr>
                <w:rFonts w:ascii="Times New Roman" w:hAnsi="Times New Roman" w:cs="Times New Roman"/>
                <w:color w:val="000000"/>
                <w:sz w:val="21"/>
                <w:szCs w:val="21"/>
              </w:rPr>
              <w:t xml:space="preserve">Consist of: 10 members with relevant interest or expertise (e.g., medical, emergency response, security, facilities management, </w:t>
            </w:r>
            <w:proofErr w:type="spellStart"/>
            <w:r w:rsidRPr="001165C9">
              <w:rPr>
                <w:rFonts w:ascii="Times New Roman" w:hAnsi="Times New Roman" w:cs="Times New Roman"/>
                <w:color w:val="000000"/>
                <w:sz w:val="21"/>
                <w:szCs w:val="21"/>
              </w:rPr>
              <w:t>etc</w:t>
            </w:r>
            <w:proofErr w:type="spellEnd"/>
            <w:r w:rsidRPr="001165C9">
              <w:rPr>
                <w:rFonts w:ascii="Times New Roman" w:hAnsi="Times New Roman" w:cs="Times New Roman"/>
                <w:color w:val="000000"/>
                <w:sz w:val="21"/>
                <w:szCs w:val="21"/>
              </w:rPr>
              <w:t>).</w:t>
            </w:r>
          </w:p>
        </w:tc>
        <w:tc>
          <w:tcPr>
            <w:tcW w:w="1980" w:type="dxa"/>
          </w:tcPr>
          <w:p w:rsidR="001165C9" w:rsidRDefault="001165C9" w:rsidP="007F5933">
            <w:pPr>
              <w:rPr>
                <w:rFonts w:ascii="Times New Roman" w:hAnsi="Times New Roman" w:cs="Times New Roman"/>
                <w:sz w:val="21"/>
                <w:szCs w:val="21"/>
              </w:rPr>
            </w:pPr>
            <w:r>
              <w:rPr>
                <w:rFonts w:ascii="Times New Roman" w:hAnsi="Times New Roman" w:cs="Times New Roman"/>
                <w:sz w:val="21"/>
                <w:szCs w:val="21"/>
              </w:rPr>
              <w:t>10 members appointed by Council</w:t>
            </w:r>
          </w:p>
        </w:tc>
        <w:tc>
          <w:tcPr>
            <w:tcW w:w="1620" w:type="dxa"/>
          </w:tcPr>
          <w:p w:rsidR="001165C9" w:rsidRDefault="001165C9" w:rsidP="001165C9">
            <w:pPr>
              <w:rPr>
                <w:rFonts w:ascii="Times New Roman" w:hAnsi="Times New Roman" w:cs="Times New Roman"/>
                <w:sz w:val="21"/>
                <w:szCs w:val="21"/>
              </w:rPr>
            </w:pPr>
            <w:r>
              <w:rPr>
                <w:rFonts w:ascii="Times New Roman" w:hAnsi="Times New Roman" w:cs="Times New Roman"/>
                <w:sz w:val="21"/>
                <w:szCs w:val="21"/>
              </w:rPr>
              <w:t>3 years staggered</w:t>
            </w:r>
          </w:p>
          <w:p w:rsidR="00F55A58" w:rsidRDefault="00F55A58" w:rsidP="007F5933">
            <w:pPr>
              <w:rPr>
                <w:rFonts w:ascii="Times New Roman" w:hAnsi="Times New Roman" w:cs="Times New Roman"/>
                <w:sz w:val="21"/>
                <w:szCs w:val="21"/>
              </w:rPr>
            </w:pPr>
          </w:p>
        </w:tc>
        <w:tc>
          <w:tcPr>
            <w:tcW w:w="2070" w:type="dxa"/>
          </w:tcPr>
          <w:p w:rsidR="00F55A58" w:rsidRDefault="001165C9" w:rsidP="007F5933">
            <w:pPr>
              <w:rPr>
                <w:rFonts w:ascii="Times New Roman" w:hAnsi="Times New Roman" w:cs="Times New Roman"/>
                <w:sz w:val="21"/>
                <w:szCs w:val="21"/>
              </w:rPr>
            </w:pPr>
            <w:r>
              <w:rPr>
                <w:rFonts w:ascii="Times New Roman" w:hAnsi="Times New Roman" w:cs="Times New Roman"/>
                <w:sz w:val="21"/>
                <w:szCs w:val="21"/>
              </w:rPr>
              <w:t>Can serve 2 consecutive terms but must sit out for 1 year after the 2</w:t>
            </w:r>
            <w:r w:rsidRPr="00F65553">
              <w:rPr>
                <w:rFonts w:ascii="Times New Roman" w:hAnsi="Times New Roman" w:cs="Times New Roman"/>
                <w:sz w:val="21"/>
                <w:szCs w:val="21"/>
                <w:vertAlign w:val="superscript"/>
              </w:rPr>
              <w:t>nd</w:t>
            </w:r>
            <w:r>
              <w:rPr>
                <w:rFonts w:ascii="Times New Roman" w:hAnsi="Times New Roman" w:cs="Times New Roman"/>
                <w:sz w:val="21"/>
                <w:szCs w:val="21"/>
              </w:rPr>
              <w:t xml:space="preserve"> term</w:t>
            </w:r>
          </w:p>
        </w:tc>
        <w:tc>
          <w:tcPr>
            <w:tcW w:w="1260" w:type="dxa"/>
          </w:tcPr>
          <w:p w:rsidR="00F55A58" w:rsidRDefault="001165C9" w:rsidP="007F5933">
            <w:pPr>
              <w:rPr>
                <w:rFonts w:ascii="Times New Roman" w:hAnsi="Times New Roman" w:cs="Times New Roman"/>
                <w:sz w:val="21"/>
                <w:szCs w:val="21"/>
              </w:rPr>
            </w:pPr>
            <w:r>
              <w:rPr>
                <w:rFonts w:ascii="Times New Roman" w:hAnsi="Times New Roman" w:cs="Times New Roman"/>
                <w:sz w:val="21"/>
                <w:szCs w:val="21"/>
              </w:rPr>
              <w:t>Monthly or as needed</w:t>
            </w:r>
          </w:p>
        </w:tc>
      </w:tr>
    </w:tbl>
    <w:p w:rsidR="007031F7" w:rsidRDefault="007031F7" w:rsidP="00F00614">
      <w:pPr>
        <w:ind w:right="1170"/>
        <w:rPr>
          <w:rFonts w:ascii="Times New Roman" w:hAnsi="Times New Roman" w:cs="Times New Roman"/>
        </w:rPr>
      </w:pPr>
    </w:p>
    <w:p w:rsidR="00500945" w:rsidRPr="003627BD" w:rsidRDefault="003627BD" w:rsidP="003627BD">
      <w:pPr>
        <w:pStyle w:val="NormalWeb"/>
        <w:numPr>
          <w:ilvl w:val="0"/>
          <w:numId w:val="6"/>
        </w:numPr>
        <w:spacing w:before="0" w:beforeAutospacing="0" w:after="0" w:afterAutospacing="0"/>
        <w:ind w:left="180" w:hanging="180"/>
        <w:textAlignment w:val="baseline"/>
        <w:rPr>
          <w:sz w:val="22"/>
          <w:szCs w:val="22"/>
        </w:rPr>
      </w:pPr>
      <w:r w:rsidRPr="00D946D1">
        <w:rPr>
          <w:color w:val="000000"/>
          <w:sz w:val="22"/>
          <w:szCs w:val="22"/>
          <w:u w:val="single"/>
        </w:rPr>
        <w:t>Committee Membership Election:</w:t>
      </w:r>
      <w:r w:rsidRPr="001E494F">
        <w:rPr>
          <w:color w:val="000000"/>
          <w:sz w:val="22"/>
          <w:szCs w:val="22"/>
        </w:rPr>
        <w:t xml:space="preserve">  </w:t>
      </w:r>
      <w:r>
        <w:rPr>
          <w:color w:val="000000"/>
          <w:sz w:val="22"/>
          <w:szCs w:val="22"/>
        </w:rPr>
        <w:t xml:space="preserve">Many of the above noted committee members are appointed by the Council.  </w:t>
      </w:r>
      <w:r w:rsidRPr="001E494F">
        <w:rPr>
          <w:color w:val="000000"/>
          <w:sz w:val="22"/>
          <w:szCs w:val="22"/>
        </w:rPr>
        <w:t xml:space="preserve">Per the draft guidelines, any member in good standing can attend Council meetings, speak/voice concerns, and </w:t>
      </w:r>
      <w:r w:rsidRPr="008D4874">
        <w:rPr>
          <w:b/>
          <w:bCs/>
          <w:color w:val="000000"/>
          <w:sz w:val="22"/>
          <w:szCs w:val="22"/>
        </w:rPr>
        <w:t>vote</w:t>
      </w:r>
      <w:r w:rsidRPr="008D4874">
        <w:rPr>
          <w:color w:val="000000"/>
          <w:sz w:val="22"/>
          <w:szCs w:val="22"/>
          <w:highlight w:val="yellow"/>
        </w:rPr>
        <w:t>.  (However, only appointed Church Council Committee members can make motions.)</w:t>
      </w:r>
      <w:r>
        <w:rPr>
          <w:color w:val="000000"/>
          <w:sz w:val="22"/>
          <w:szCs w:val="22"/>
        </w:rPr>
        <w:t xml:space="preserve">  Thus, the general membership</w:t>
      </w:r>
      <w:r>
        <w:rPr>
          <w:color w:val="000000"/>
          <w:sz w:val="22"/>
          <w:szCs w:val="22"/>
        </w:rPr>
        <w:t xml:space="preserve"> </w:t>
      </w:r>
      <w:r w:rsidR="00D946D1">
        <w:rPr>
          <w:color w:val="000000"/>
          <w:sz w:val="22"/>
          <w:szCs w:val="22"/>
        </w:rPr>
        <w:t>is</w:t>
      </w:r>
      <w:r>
        <w:rPr>
          <w:color w:val="000000"/>
          <w:sz w:val="22"/>
          <w:szCs w:val="22"/>
        </w:rPr>
        <w:t xml:space="preserve"> encouraged to </w:t>
      </w:r>
      <w:r>
        <w:rPr>
          <w:color w:val="000000"/>
          <w:sz w:val="22"/>
          <w:szCs w:val="22"/>
        </w:rPr>
        <w:t>cast their votes for these committee</w:t>
      </w:r>
      <w:r w:rsidR="00C27FC1">
        <w:rPr>
          <w:color w:val="000000"/>
          <w:sz w:val="22"/>
          <w:szCs w:val="22"/>
        </w:rPr>
        <w:t xml:space="preserve"> member</w:t>
      </w:r>
      <w:r>
        <w:rPr>
          <w:color w:val="000000"/>
          <w:sz w:val="22"/>
          <w:szCs w:val="22"/>
        </w:rPr>
        <w:t>s by attending the Council meeting and/or the business meeting at which this occurs.</w:t>
      </w:r>
    </w:p>
    <w:sectPr w:rsidR="00500945" w:rsidRPr="003627BD" w:rsidSect="00A93D3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F4"/>
    <w:multiLevelType w:val="multilevel"/>
    <w:tmpl w:val="645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113AE"/>
    <w:multiLevelType w:val="multilevel"/>
    <w:tmpl w:val="645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D7086"/>
    <w:multiLevelType w:val="multilevel"/>
    <w:tmpl w:val="1D38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7918"/>
    <w:multiLevelType w:val="hybridMultilevel"/>
    <w:tmpl w:val="1944BB4C"/>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9EC6138">
      <w:start w:val="3"/>
      <w:numFmt w:val="bullet"/>
      <w:lvlText w:val="-"/>
      <w:lvlJc w:val="left"/>
      <w:pPr>
        <w:ind w:left="2160"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3613BA"/>
    <w:multiLevelType w:val="hybridMultilevel"/>
    <w:tmpl w:val="E8F20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76614E"/>
    <w:multiLevelType w:val="multilevel"/>
    <w:tmpl w:val="8BB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C64E4"/>
    <w:multiLevelType w:val="hybridMultilevel"/>
    <w:tmpl w:val="CC7400E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052CA"/>
    <w:multiLevelType w:val="multilevel"/>
    <w:tmpl w:val="9CC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96795"/>
    <w:multiLevelType w:val="hybridMultilevel"/>
    <w:tmpl w:val="F63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B591A"/>
    <w:multiLevelType w:val="hybridMultilevel"/>
    <w:tmpl w:val="F5E0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75982"/>
    <w:multiLevelType w:val="multilevel"/>
    <w:tmpl w:val="645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34906"/>
    <w:multiLevelType w:val="multilevel"/>
    <w:tmpl w:val="5A52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913A8"/>
    <w:multiLevelType w:val="multilevel"/>
    <w:tmpl w:val="645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0668A"/>
    <w:multiLevelType w:val="multilevel"/>
    <w:tmpl w:val="645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37E46"/>
    <w:multiLevelType w:val="multilevel"/>
    <w:tmpl w:val="10E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2525E"/>
    <w:multiLevelType w:val="hybridMultilevel"/>
    <w:tmpl w:val="3BC8E3B4"/>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2998692">
    <w:abstractNumId w:val="6"/>
  </w:num>
  <w:num w:numId="2" w16cid:durableId="1734959733">
    <w:abstractNumId w:val="3"/>
  </w:num>
  <w:num w:numId="3" w16cid:durableId="2014913196">
    <w:abstractNumId w:val="8"/>
  </w:num>
  <w:num w:numId="4" w16cid:durableId="947389990">
    <w:abstractNumId w:val="15"/>
  </w:num>
  <w:num w:numId="5" w16cid:durableId="1082872954">
    <w:abstractNumId w:val="4"/>
  </w:num>
  <w:num w:numId="6" w16cid:durableId="607349095">
    <w:abstractNumId w:val="9"/>
  </w:num>
  <w:num w:numId="7" w16cid:durableId="849414323">
    <w:abstractNumId w:val="7"/>
  </w:num>
  <w:num w:numId="8" w16cid:durableId="1843934063">
    <w:abstractNumId w:val="5"/>
  </w:num>
  <w:num w:numId="9" w16cid:durableId="264656601">
    <w:abstractNumId w:val="2"/>
  </w:num>
  <w:num w:numId="10" w16cid:durableId="1741057024">
    <w:abstractNumId w:val="11"/>
  </w:num>
  <w:num w:numId="11" w16cid:durableId="1787502691">
    <w:abstractNumId w:val="14"/>
  </w:num>
  <w:num w:numId="12" w16cid:durableId="58752575">
    <w:abstractNumId w:val="1"/>
  </w:num>
  <w:num w:numId="13" w16cid:durableId="2015646949">
    <w:abstractNumId w:val="10"/>
  </w:num>
  <w:num w:numId="14" w16cid:durableId="1349598250">
    <w:abstractNumId w:val="13"/>
  </w:num>
  <w:num w:numId="15" w16cid:durableId="1254707739">
    <w:abstractNumId w:val="12"/>
  </w:num>
  <w:num w:numId="16" w16cid:durableId="122109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5D"/>
    <w:rsid w:val="000F003F"/>
    <w:rsid w:val="001165C9"/>
    <w:rsid w:val="001E494F"/>
    <w:rsid w:val="0021295D"/>
    <w:rsid w:val="002D1D99"/>
    <w:rsid w:val="00322CAA"/>
    <w:rsid w:val="003627BD"/>
    <w:rsid w:val="00362A84"/>
    <w:rsid w:val="003A2FF4"/>
    <w:rsid w:val="003E1EDD"/>
    <w:rsid w:val="00500945"/>
    <w:rsid w:val="00570424"/>
    <w:rsid w:val="005928C6"/>
    <w:rsid w:val="00626C4A"/>
    <w:rsid w:val="007031F7"/>
    <w:rsid w:val="007F5933"/>
    <w:rsid w:val="00830DF9"/>
    <w:rsid w:val="008D4874"/>
    <w:rsid w:val="00906556"/>
    <w:rsid w:val="009E188F"/>
    <w:rsid w:val="00A93D35"/>
    <w:rsid w:val="00AB07F3"/>
    <w:rsid w:val="00B153D0"/>
    <w:rsid w:val="00C24BC3"/>
    <w:rsid w:val="00C27FC1"/>
    <w:rsid w:val="00C94531"/>
    <w:rsid w:val="00CD2AA6"/>
    <w:rsid w:val="00CE4B8E"/>
    <w:rsid w:val="00D6587C"/>
    <w:rsid w:val="00D946D1"/>
    <w:rsid w:val="00E61458"/>
    <w:rsid w:val="00F00614"/>
    <w:rsid w:val="00F55A58"/>
    <w:rsid w:val="00F65553"/>
    <w:rsid w:val="00F67321"/>
    <w:rsid w:val="00FA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315B"/>
  <w15:chartTrackingRefBased/>
  <w15:docId w15:val="{B029E5B7-BD62-CE44-8F57-23573E81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95D"/>
    <w:pPr>
      <w:ind w:left="720"/>
      <w:contextualSpacing/>
    </w:pPr>
  </w:style>
  <w:style w:type="table" w:styleId="TableGrid">
    <w:name w:val="Table Grid"/>
    <w:basedOn w:val="TableNormal"/>
    <w:uiPriority w:val="39"/>
    <w:rsid w:val="00A93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094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5124">
      <w:bodyDiv w:val="1"/>
      <w:marLeft w:val="0"/>
      <w:marRight w:val="0"/>
      <w:marTop w:val="0"/>
      <w:marBottom w:val="0"/>
      <w:divBdr>
        <w:top w:val="none" w:sz="0" w:space="0" w:color="auto"/>
        <w:left w:val="none" w:sz="0" w:space="0" w:color="auto"/>
        <w:bottom w:val="none" w:sz="0" w:space="0" w:color="auto"/>
        <w:right w:val="none" w:sz="0" w:space="0" w:color="auto"/>
      </w:divBdr>
    </w:div>
    <w:div w:id="61416576">
      <w:bodyDiv w:val="1"/>
      <w:marLeft w:val="0"/>
      <w:marRight w:val="0"/>
      <w:marTop w:val="0"/>
      <w:marBottom w:val="0"/>
      <w:divBdr>
        <w:top w:val="none" w:sz="0" w:space="0" w:color="auto"/>
        <w:left w:val="none" w:sz="0" w:space="0" w:color="auto"/>
        <w:bottom w:val="none" w:sz="0" w:space="0" w:color="auto"/>
        <w:right w:val="none" w:sz="0" w:space="0" w:color="auto"/>
      </w:divBdr>
    </w:div>
    <w:div w:id="302345185">
      <w:bodyDiv w:val="1"/>
      <w:marLeft w:val="0"/>
      <w:marRight w:val="0"/>
      <w:marTop w:val="0"/>
      <w:marBottom w:val="0"/>
      <w:divBdr>
        <w:top w:val="none" w:sz="0" w:space="0" w:color="auto"/>
        <w:left w:val="none" w:sz="0" w:space="0" w:color="auto"/>
        <w:bottom w:val="none" w:sz="0" w:space="0" w:color="auto"/>
        <w:right w:val="none" w:sz="0" w:space="0" w:color="auto"/>
      </w:divBdr>
    </w:div>
    <w:div w:id="359400042">
      <w:bodyDiv w:val="1"/>
      <w:marLeft w:val="0"/>
      <w:marRight w:val="0"/>
      <w:marTop w:val="0"/>
      <w:marBottom w:val="0"/>
      <w:divBdr>
        <w:top w:val="none" w:sz="0" w:space="0" w:color="auto"/>
        <w:left w:val="none" w:sz="0" w:space="0" w:color="auto"/>
        <w:bottom w:val="none" w:sz="0" w:space="0" w:color="auto"/>
        <w:right w:val="none" w:sz="0" w:space="0" w:color="auto"/>
      </w:divBdr>
    </w:div>
    <w:div w:id="461198043">
      <w:bodyDiv w:val="1"/>
      <w:marLeft w:val="0"/>
      <w:marRight w:val="0"/>
      <w:marTop w:val="0"/>
      <w:marBottom w:val="0"/>
      <w:divBdr>
        <w:top w:val="none" w:sz="0" w:space="0" w:color="auto"/>
        <w:left w:val="none" w:sz="0" w:space="0" w:color="auto"/>
        <w:bottom w:val="none" w:sz="0" w:space="0" w:color="auto"/>
        <w:right w:val="none" w:sz="0" w:space="0" w:color="auto"/>
      </w:divBdr>
    </w:div>
    <w:div w:id="474371541">
      <w:bodyDiv w:val="1"/>
      <w:marLeft w:val="0"/>
      <w:marRight w:val="0"/>
      <w:marTop w:val="0"/>
      <w:marBottom w:val="0"/>
      <w:divBdr>
        <w:top w:val="none" w:sz="0" w:space="0" w:color="auto"/>
        <w:left w:val="none" w:sz="0" w:space="0" w:color="auto"/>
        <w:bottom w:val="none" w:sz="0" w:space="0" w:color="auto"/>
        <w:right w:val="none" w:sz="0" w:space="0" w:color="auto"/>
      </w:divBdr>
    </w:div>
    <w:div w:id="694039708">
      <w:bodyDiv w:val="1"/>
      <w:marLeft w:val="0"/>
      <w:marRight w:val="0"/>
      <w:marTop w:val="0"/>
      <w:marBottom w:val="0"/>
      <w:divBdr>
        <w:top w:val="none" w:sz="0" w:space="0" w:color="auto"/>
        <w:left w:val="none" w:sz="0" w:space="0" w:color="auto"/>
        <w:bottom w:val="none" w:sz="0" w:space="0" w:color="auto"/>
        <w:right w:val="none" w:sz="0" w:space="0" w:color="auto"/>
      </w:divBdr>
    </w:div>
    <w:div w:id="820538067">
      <w:bodyDiv w:val="1"/>
      <w:marLeft w:val="0"/>
      <w:marRight w:val="0"/>
      <w:marTop w:val="0"/>
      <w:marBottom w:val="0"/>
      <w:divBdr>
        <w:top w:val="none" w:sz="0" w:space="0" w:color="auto"/>
        <w:left w:val="none" w:sz="0" w:space="0" w:color="auto"/>
        <w:bottom w:val="none" w:sz="0" w:space="0" w:color="auto"/>
        <w:right w:val="none" w:sz="0" w:space="0" w:color="auto"/>
      </w:divBdr>
    </w:div>
    <w:div w:id="1117214894">
      <w:bodyDiv w:val="1"/>
      <w:marLeft w:val="0"/>
      <w:marRight w:val="0"/>
      <w:marTop w:val="0"/>
      <w:marBottom w:val="0"/>
      <w:divBdr>
        <w:top w:val="none" w:sz="0" w:space="0" w:color="auto"/>
        <w:left w:val="none" w:sz="0" w:space="0" w:color="auto"/>
        <w:bottom w:val="none" w:sz="0" w:space="0" w:color="auto"/>
        <w:right w:val="none" w:sz="0" w:space="0" w:color="auto"/>
      </w:divBdr>
    </w:div>
    <w:div w:id="1683238817">
      <w:bodyDiv w:val="1"/>
      <w:marLeft w:val="0"/>
      <w:marRight w:val="0"/>
      <w:marTop w:val="0"/>
      <w:marBottom w:val="0"/>
      <w:divBdr>
        <w:top w:val="none" w:sz="0" w:space="0" w:color="auto"/>
        <w:left w:val="none" w:sz="0" w:space="0" w:color="auto"/>
        <w:bottom w:val="none" w:sz="0" w:space="0" w:color="auto"/>
        <w:right w:val="none" w:sz="0" w:space="0" w:color="auto"/>
      </w:divBdr>
    </w:div>
    <w:div w:id="20895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2</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Waylon Pahona</dc:creator>
  <cp:keywords/>
  <dc:description/>
  <cp:lastModifiedBy>Waylon Pahona</cp:lastModifiedBy>
  <cp:revision>5</cp:revision>
  <cp:lastPrinted>2026-01-01T22:07:00Z</cp:lastPrinted>
  <dcterms:created xsi:type="dcterms:W3CDTF">2025-12-29T19:15:00Z</dcterms:created>
  <dcterms:modified xsi:type="dcterms:W3CDTF">2026-01-01T22:44:00Z</dcterms:modified>
</cp:coreProperties>
</file>