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center"/>
        <w:rPr>
          <w:b w:val="1"/>
          <w:bCs w:val="1"/>
          <w:color w:val="000000"/>
          <w:sz w:val="30"/>
          <w:szCs w:val="30"/>
        </w:rPr>
      </w:pPr>
      <w:bookmarkStart w:colFirst="0" w:colLast="0" w:name="_q7qx0y1nbeao" w:id="0"/>
      <w:bookmarkEnd w:id="0"/>
      <w:r w:rsidDel="00000000" w:rsidR="00000000" w:rsidRPr="00000000">
        <w:rPr>
          <w:b w:val="1"/>
          <w:bCs w:val="1"/>
          <w:color w:val="000000"/>
          <w:sz w:val="30"/>
          <w:szCs w:val="30"/>
          <w:rtl w:val="0"/>
        </w:rPr>
        <w:t xml:space="preserve">Prayers of Confession and Repentance</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m9bo9d3r169n" w:id="1"/>
      <w:bookmarkEnd w:id="1"/>
      <w:r w:rsidDel="00000000" w:rsidR="00000000" w:rsidRPr="00000000">
        <w:rPr>
          <w:b w:val="1"/>
          <w:bCs w:val="1"/>
          <w:color w:val="000000"/>
          <w:sz w:val="26"/>
          <w:szCs w:val="26"/>
          <w:rtl w:val="0"/>
        </w:rPr>
        <w:t xml:space="preserve">Scripture Focus</w:t>
      </w:r>
    </w:p>
    <w:p w:rsidR="00000000" w:rsidDel="00000000" w:rsidP="00000000" w:rsidRDefault="00000000" w:rsidRPr="00000000" w14:paraId="00000003">
      <w:pPr>
        <w:rPr>
          <w:highlight w:val="white"/>
        </w:rPr>
      </w:pPr>
      <w:r w:rsidDel="00000000" w:rsidR="00000000" w:rsidRPr="00000000">
        <w:rPr>
          <w:b w:val="1"/>
          <w:bCs w:val="1"/>
          <w:highlight w:val="white"/>
          <w:rtl w:val="0"/>
        </w:rPr>
        <w:t xml:space="preserve">1 John 1:9</w:t>
      </w:r>
      <w:r w:rsidDel="00000000" w:rsidR="00000000" w:rsidRPr="00000000">
        <w:rPr>
          <w:highlight w:val="white"/>
          <w:rtl w:val="0"/>
        </w:rPr>
        <w:t xml:space="preserve"> If we confess our sins, he is faithful and just and will forgive us our sins and purify us from all unrighteousness.</w:t>
      </w:r>
    </w:p>
    <w:p w:rsidR="00000000" w:rsidDel="00000000" w:rsidP="00000000" w:rsidRDefault="00000000" w:rsidRPr="00000000" w14:paraId="00000004">
      <w:pPr>
        <w:rPr>
          <w:b w:val="1"/>
          <w:bCs w:val="1"/>
          <w:highlight w:val="white"/>
        </w:rPr>
      </w:pPr>
      <w:r w:rsidDel="00000000" w:rsidR="00000000" w:rsidRPr="00000000">
        <w:rPr>
          <w:rtl w:val="0"/>
        </w:rPr>
      </w:r>
    </w:p>
    <w:p w:rsidR="00000000" w:rsidDel="00000000" w:rsidP="00000000" w:rsidRDefault="00000000" w:rsidRPr="00000000" w14:paraId="00000005">
      <w:pPr>
        <w:rPr>
          <w:highlight w:val="white"/>
        </w:rPr>
      </w:pPr>
      <w:r w:rsidDel="00000000" w:rsidR="00000000" w:rsidRPr="00000000">
        <w:rPr>
          <w:b w:val="1"/>
          <w:bCs w:val="1"/>
          <w:highlight w:val="white"/>
          <w:rtl w:val="0"/>
        </w:rPr>
        <w:t xml:space="preserve">Romans 2:4-5</w:t>
      </w:r>
      <w:r w:rsidDel="00000000" w:rsidR="00000000" w:rsidRPr="00000000">
        <w:rPr>
          <w:highlight w:val="white"/>
          <w:rtl w:val="0"/>
        </w:rPr>
        <w:t xml:space="preserve"> Or do you show contempt for the riches of his kindness, forbearance and patience, not realizing that God’s kindness is intended to lead you to repentance? 5 But because of your stubbornness and your unrepentant heart, you are storing up wrath against yourself for the day of God’s wrath, when his righteous judgment will be revealed.</w:t>
      </w:r>
    </w:p>
    <w:p w:rsidR="00000000" w:rsidDel="00000000" w:rsidP="00000000" w:rsidRDefault="00000000" w:rsidRPr="00000000" w14:paraId="00000006">
      <w:pPr>
        <w:rPr>
          <w:highlight w:val="white"/>
        </w:rPr>
      </w:pPr>
      <w:r w:rsidDel="00000000" w:rsidR="00000000" w:rsidRPr="00000000">
        <w:rPr>
          <w:rtl w:val="0"/>
        </w:rPr>
      </w:r>
    </w:p>
    <w:p w:rsidR="00000000" w:rsidDel="00000000" w:rsidP="00000000" w:rsidRDefault="00000000" w:rsidRPr="00000000" w14:paraId="00000007">
      <w:pPr>
        <w:rPr>
          <w:highlight w:val="white"/>
        </w:rPr>
      </w:pPr>
      <w:r w:rsidDel="00000000" w:rsidR="00000000" w:rsidRPr="00000000">
        <w:rPr>
          <w:b w:val="1"/>
          <w:bCs w:val="1"/>
          <w:highlight w:val="white"/>
          <w:rtl w:val="0"/>
        </w:rPr>
        <w:t xml:space="preserve">John 14:23-24</w:t>
      </w:r>
      <w:r w:rsidDel="00000000" w:rsidR="00000000" w:rsidRPr="00000000">
        <w:rPr>
          <w:highlight w:val="white"/>
          <w:rtl w:val="0"/>
        </w:rPr>
        <w:t xml:space="preserve"> Jesus replied, “Anyone who loves me will obey my teaching. My Father will love them, and we will come to them and make our home with them. 24 Anyone who does not love me will not obey my teaching. These words you hear are not my own; they belong to the Father who sent me.</w:t>
      </w:r>
    </w:p>
    <w:p w:rsidR="00000000" w:rsidDel="00000000" w:rsidP="00000000" w:rsidRDefault="00000000" w:rsidRPr="00000000" w14:paraId="00000008">
      <w:pPr>
        <w:rPr>
          <w:highlight w:val="white"/>
        </w:rPr>
      </w:pPr>
      <w:r w:rsidDel="00000000" w:rsidR="00000000" w:rsidRPr="00000000">
        <w:rPr>
          <w:rtl w:val="0"/>
        </w:rPr>
      </w:r>
    </w:p>
    <w:p w:rsidR="00000000" w:rsidDel="00000000" w:rsidP="00000000" w:rsidRDefault="00000000" w:rsidRPr="00000000" w14:paraId="00000009">
      <w:pPr>
        <w:rPr>
          <w:highlight w:val="white"/>
        </w:rPr>
      </w:pPr>
      <w:r w:rsidDel="00000000" w:rsidR="00000000" w:rsidRPr="00000000">
        <w:rPr>
          <w:b w:val="1"/>
          <w:bCs w:val="1"/>
          <w:highlight w:val="white"/>
          <w:rtl w:val="0"/>
        </w:rPr>
        <w:t xml:space="preserve">Acts 2:37-39</w:t>
      </w:r>
      <w:r w:rsidDel="00000000" w:rsidR="00000000" w:rsidRPr="00000000">
        <w:rPr>
          <w:highlight w:val="white"/>
          <w:rtl w:val="0"/>
        </w:rPr>
        <w:t xml:space="preserve"> When the people heard this, they were cut to the heart and said to Peter and the other apostles, “Brothers, what shall we do?” 38 Peter replied, “Repent and be baptized, every one of you, in the name of Jesus Christ for the forgiveness of your sins. And you will receive the gift of the Holy Spirit. 39 The promise is for you and your children and for all who are far off—for all whom the Lord our God will call.”</w:t>
      </w:r>
    </w:p>
    <w:p w:rsidR="00000000" w:rsidDel="00000000" w:rsidP="00000000" w:rsidRDefault="00000000" w:rsidRPr="00000000" w14:paraId="0000000A">
      <w:pPr>
        <w:rPr>
          <w:highlight w:val="white"/>
        </w:rPr>
      </w:pPr>
      <w:r w:rsidDel="00000000" w:rsidR="00000000" w:rsidRPr="00000000">
        <w:rPr>
          <w:rtl w:val="0"/>
        </w:rPr>
      </w:r>
    </w:p>
    <w:p w:rsidR="00000000" w:rsidDel="00000000" w:rsidP="00000000" w:rsidRDefault="00000000" w:rsidRPr="00000000" w14:paraId="0000000B">
      <w:pPr>
        <w:rPr>
          <w:highlight w:val="white"/>
        </w:rPr>
      </w:pPr>
      <w:r w:rsidDel="00000000" w:rsidR="00000000" w:rsidRPr="00000000">
        <w:rPr>
          <w:b w:val="1"/>
          <w:bCs w:val="1"/>
          <w:highlight w:val="white"/>
          <w:rtl w:val="0"/>
        </w:rPr>
        <w:t xml:space="preserve">2 Chronicles 7:14</w:t>
      </w:r>
      <w:r w:rsidDel="00000000" w:rsidR="00000000" w:rsidRPr="00000000">
        <w:rPr>
          <w:highlight w:val="white"/>
          <w:rtl w:val="0"/>
        </w:rPr>
        <w:t xml:space="preserve"> if my people, who are called by my name, will humble themselves and pray and seek my face and turn from their wicked ways, then I will hear from heaven, and I will forgive their sin and will heal their land.</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pPr>
      <w:bookmarkStart w:colFirst="0" w:colLast="0" w:name="_aamr3khnnnnt" w:id="2"/>
      <w:bookmarkEnd w:id="2"/>
      <w:r w:rsidDel="00000000" w:rsidR="00000000" w:rsidRPr="00000000">
        <w:rPr>
          <w:b w:val="1"/>
          <w:bCs w:val="1"/>
          <w:color w:val="000000"/>
          <w:sz w:val="26"/>
          <w:szCs w:val="26"/>
          <w:rtl w:val="0"/>
        </w:rPr>
        <w:t xml:space="preserve">Reflection</w:t>
      </w: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t xml:space="preserve">At the heart of confession is truth. When we confess, we agree with God and His Word about what is wrong within us. We stop hiding, stop pretending, and allow the Holy Spirit to uncover what we’ve tried to cover up. This moment of honesty isn’t meant to shame us—it’s meant to free us. God already knows our sins; confession simply allows His forgiveness to reach where our pride once resisted.</w:t>
      </w:r>
    </w:p>
    <w:p w:rsidR="00000000" w:rsidDel="00000000" w:rsidP="00000000" w:rsidRDefault="00000000" w:rsidRPr="00000000" w14:paraId="0000000F">
      <w:pPr>
        <w:spacing w:after="240" w:before="240" w:lineRule="auto"/>
        <w:rPr/>
      </w:pPr>
      <w:r w:rsidDel="00000000" w:rsidR="00000000" w:rsidRPr="00000000">
        <w:rPr>
          <w:rtl w:val="0"/>
        </w:rPr>
        <w:t xml:space="preserve">Repentance, on the other hand, is movement. It’s more than saying “I’m sorry.” It’s turning around, walking away from sin, and returning to the God who patiently waits for us. Repentance is not a one-time act but a daily posture—a willingness to be changed by God’s truth and led by His Spirit. It’s responding to His kindness, as Romans 2 reminds us, not His anger. God’s love and mercy should be the fuel for repentance, not fear of punishment.</w:t>
      </w:r>
    </w:p>
    <w:p w:rsidR="00000000" w:rsidDel="00000000" w:rsidP="00000000" w:rsidRDefault="00000000" w:rsidRPr="00000000" w14:paraId="00000010">
      <w:pPr>
        <w:spacing w:after="240" w:before="240" w:lineRule="auto"/>
        <w:rPr/>
      </w:pPr>
      <w:r w:rsidDel="00000000" w:rsidR="00000000" w:rsidRPr="00000000">
        <w:rPr>
          <w:rtl w:val="0"/>
        </w:rPr>
        <w:t xml:space="preserve">When we live in confession and repentance, we experience the deep joy of restoration. Sin breaks fellowship with God, but confession and repentance restore it. Through confession, we receive cleansing and forgiveness; through repentance, we walk in renewed obedience. Jesus said that those who love Him will obey His teaching—not out of duty, but out of love. Our obedience becomes the evidence of a heart that has truly turned back to Him.</w:t>
      </w:r>
    </w:p>
    <w:p w:rsidR="00000000" w:rsidDel="00000000" w:rsidP="00000000" w:rsidRDefault="00000000" w:rsidRPr="00000000" w14:paraId="00000011">
      <w:pPr>
        <w:spacing w:after="240" w:before="240" w:lineRule="auto"/>
        <w:rPr/>
      </w:pPr>
      <w:r w:rsidDel="00000000" w:rsidR="00000000" w:rsidRPr="00000000">
        <w:rPr>
          <w:rtl w:val="0"/>
        </w:rPr>
        <w:t xml:space="preserve">Repentance also invites God’s presence and healing into our lives and communities. As 2 Chronicles 7:14 declares, when God’s people humble themselves, pray, and turn from their sin, He hears, forgives, and heals. True revival always begins with repentance. It starts in hearts that are broken over sin but made whole again by grace.</w:t>
      </w:r>
    </w:p>
    <w:p w:rsidR="00000000" w:rsidDel="00000000" w:rsidP="00000000" w:rsidRDefault="00000000" w:rsidRPr="00000000" w14:paraId="00000012">
      <w:pPr>
        <w:spacing w:after="240" w:before="240" w:lineRule="auto"/>
        <w:rPr/>
      </w:pPr>
      <w:r w:rsidDel="00000000" w:rsidR="00000000" w:rsidRPr="00000000">
        <w:rPr>
          <w:rtl w:val="0"/>
        </w:rPr>
        <w:t xml:space="preserve">Ultimately, confession and repentance are gifts. They are not God’s way of shaming us, but His way of freeing us. When we repent, we are not running from Him—we are running home to Him. And every time we do, we find that His arms are open, His mercy is fresh, and His love is unchanging.</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pPr>
      <w:bookmarkStart w:colFirst="0" w:colLast="0" w:name="_1o0fs6uv3mk3" w:id="3"/>
      <w:bookmarkEnd w:id="3"/>
      <w:r w:rsidDel="00000000" w:rsidR="00000000" w:rsidRPr="00000000">
        <w:rPr>
          <w:b w:val="1"/>
          <w:bCs w:val="1"/>
          <w:color w:val="000000"/>
          <w:sz w:val="26"/>
          <w:szCs w:val="26"/>
          <w:rtl w:val="0"/>
        </w:rPr>
        <w:t xml:space="preserve">How to Bring Confession and Repentance into your prayer life:</w:t>
      </w:r>
      <w:r w:rsidDel="00000000" w:rsidR="00000000" w:rsidRPr="00000000">
        <w:rPr>
          <w:rtl w:val="0"/>
        </w:rPr>
      </w:r>
    </w:p>
    <w:p w:rsidR="00000000" w:rsidDel="00000000" w:rsidP="00000000" w:rsidRDefault="00000000" w:rsidRPr="00000000" w14:paraId="00000015">
      <w:pPr>
        <w:numPr>
          <w:ilvl w:val="0"/>
          <w:numId w:val="1"/>
        </w:numPr>
        <w:spacing w:after="0" w:afterAutospacing="0" w:before="240" w:lineRule="auto"/>
        <w:ind w:left="720" w:hanging="360"/>
        <w:rPr>
          <w:b w:val="1"/>
          <w:bCs w:val="1"/>
        </w:rPr>
      </w:pPr>
      <w:r w:rsidDel="00000000" w:rsidR="00000000" w:rsidRPr="00000000">
        <w:rPr>
          <w:b w:val="1"/>
          <w:bCs w:val="1"/>
          <w:rtl w:val="0"/>
        </w:rPr>
        <w:t xml:space="preserve">Come Humbly Before God</w:t>
      </w:r>
    </w:p>
    <w:p w:rsidR="00000000" w:rsidDel="00000000" w:rsidP="00000000" w:rsidRDefault="00000000" w:rsidRPr="00000000" w14:paraId="00000016">
      <w:pPr>
        <w:numPr>
          <w:ilvl w:val="1"/>
          <w:numId w:val="1"/>
        </w:numPr>
        <w:spacing w:after="0" w:afterAutospacing="0" w:before="0" w:beforeAutospacing="0" w:lineRule="auto"/>
        <w:ind w:left="1440" w:hanging="360"/>
      </w:pPr>
      <w:r w:rsidDel="00000000" w:rsidR="00000000" w:rsidRPr="00000000">
        <w:rPr>
          <w:rtl w:val="0"/>
        </w:rPr>
        <w:t xml:space="preserve">Start with humility. Quiet your heart and invite the Holy Spirit to reveal any sin or hardness within you. Repentance begins when pride ends.</w:t>
      </w:r>
    </w:p>
    <w:p w:rsidR="00000000" w:rsidDel="00000000" w:rsidP="00000000" w:rsidRDefault="00000000" w:rsidRPr="00000000" w14:paraId="00000017">
      <w:pPr>
        <w:numPr>
          <w:ilvl w:val="1"/>
          <w:numId w:val="1"/>
        </w:numPr>
        <w:spacing w:after="0" w:afterAutospacing="0" w:before="0" w:beforeAutospacing="0" w:lineRule="auto"/>
        <w:ind w:left="1440" w:hanging="360"/>
      </w:pPr>
      <w:r w:rsidDel="00000000" w:rsidR="00000000" w:rsidRPr="00000000">
        <w:rPr>
          <w:rtl w:val="0"/>
        </w:rPr>
        <w:t xml:space="preserve">Prayer example: “Lord, search my heart and show me anything that separates me from You.”</w:t>
      </w:r>
    </w:p>
    <w:p w:rsidR="00000000" w:rsidDel="00000000" w:rsidP="00000000" w:rsidRDefault="00000000" w:rsidRPr="00000000" w14:paraId="00000018">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Confess Honestly and Specifically</w:t>
      </w:r>
    </w:p>
    <w:p w:rsidR="00000000" w:rsidDel="00000000" w:rsidP="00000000" w:rsidRDefault="00000000" w:rsidRPr="00000000" w14:paraId="00000019">
      <w:pPr>
        <w:numPr>
          <w:ilvl w:val="1"/>
          <w:numId w:val="1"/>
        </w:numPr>
        <w:spacing w:after="0" w:afterAutospacing="0" w:before="0" w:beforeAutospacing="0" w:lineRule="auto"/>
        <w:ind w:left="1440" w:hanging="360"/>
        <w:rPr>
          <w:u w:val="none"/>
        </w:rPr>
      </w:pPr>
      <w:r w:rsidDel="00000000" w:rsidR="00000000" w:rsidRPr="00000000">
        <w:rPr>
          <w:rtl w:val="0"/>
        </w:rPr>
        <w:t xml:space="preserve">Speak the truth to God. Name your sins rather than generalizing them. Confession is where healing begins—because what is exposed to God’s light can no longer control you.</w:t>
      </w:r>
    </w:p>
    <w:p w:rsidR="00000000" w:rsidDel="00000000" w:rsidP="00000000" w:rsidRDefault="00000000" w:rsidRPr="00000000" w14:paraId="0000001A">
      <w:pPr>
        <w:numPr>
          <w:ilvl w:val="2"/>
          <w:numId w:val="1"/>
        </w:numPr>
        <w:spacing w:after="0" w:afterAutospacing="0" w:before="0" w:beforeAutospacing="0" w:lineRule="auto"/>
        <w:ind w:left="2160" w:hanging="360"/>
        <w:rPr>
          <w:u w:val="none"/>
        </w:rPr>
      </w:pPr>
      <w:r w:rsidDel="00000000" w:rsidR="00000000" w:rsidRPr="00000000">
        <w:rPr>
          <w:rtl w:val="0"/>
        </w:rPr>
        <w:t xml:space="preserve">Tip: Journaling or praying aloud can help you express your confession sincerely.</w:t>
      </w:r>
    </w:p>
    <w:p w:rsidR="00000000" w:rsidDel="00000000" w:rsidP="00000000" w:rsidRDefault="00000000" w:rsidRPr="00000000" w14:paraId="0000001B">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Remember God’s Mercy</w:t>
      </w:r>
    </w:p>
    <w:p w:rsidR="00000000" w:rsidDel="00000000" w:rsidP="00000000" w:rsidRDefault="00000000" w:rsidRPr="00000000" w14:paraId="0000001C">
      <w:pPr>
        <w:numPr>
          <w:ilvl w:val="1"/>
          <w:numId w:val="1"/>
        </w:numPr>
        <w:spacing w:after="0" w:afterAutospacing="0" w:before="0" w:beforeAutospacing="0" w:lineRule="auto"/>
        <w:ind w:left="1440" w:hanging="360"/>
        <w:rPr>
          <w:u w:val="none"/>
        </w:rPr>
      </w:pPr>
      <w:r w:rsidDel="00000000" w:rsidR="00000000" w:rsidRPr="00000000">
        <w:rPr>
          <w:rtl w:val="0"/>
        </w:rPr>
        <w:t xml:space="preserve">Don’t stay trapped in guilt. Remember that God’s kindness leads to repentance. His patience and grace are meant to draw you near, not push you away.</w:t>
      </w:r>
    </w:p>
    <w:p w:rsidR="00000000" w:rsidDel="00000000" w:rsidP="00000000" w:rsidRDefault="00000000" w:rsidRPr="00000000" w14:paraId="0000001D">
      <w:pPr>
        <w:numPr>
          <w:ilvl w:val="1"/>
          <w:numId w:val="1"/>
        </w:numPr>
        <w:spacing w:after="0" w:afterAutospacing="0" w:before="0" w:beforeAutospacing="0" w:lineRule="auto"/>
        <w:ind w:left="1440" w:hanging="360"/>
        <w:rPr>
          <w:u w:val="none"/>
        </w:rPr>
      </w:pPr>
      <w:r w:rsidDel="00000000" w:rsidR="00000000" w:rsidRPr="00000000">
        <w:rPr>
          <w:rtl w:val="0"/>
        </w:rPr>
        <w:t xml:space="preserve">Reflection: “How has God shown kindness and patience to me, even when I’ve wandered?”</w:t>
      </w:r>
      <w:r w:rsidDel="00000000" w:rsidR="00000000" w:rsidRPr="00000000">
        <w:rPr>
          <w:rtl w:val="0"/>
        </w:rPr>
      </w:r>
    </w:p>
    <w:p w:rsidR="00000000" w:rsidDel="00000000" w:rsidP="00000000" w:rsidRDefault="00000000" w:rsidRPr="00000000" w14:paraId="0000001E">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Receive Forgiveness and Walk in Obedience</w:t>
      </w:r>
    </w:p>
    <w:p w:rsidR="00000000" w:rsidDel="00000000" w:rsidP="00000000" w:rsidRDefault="00000000" w:rsidRPr="00000000" w14:paraId="0000001F">
      <w:pPr>
        <w:numPr>
          <w:ilvl w:val="1"/>
          <w:numId w:val="1"/>
        </w:numPr>
        <w:spacing w:after="0" w:afterAutospacing="0" w:before="0" w:beforeAutospacing="0" w:lineRule="auto"/>
        <w:ind w:left="1440" w:hanging="360"/>
      </w:pPr>
      <w:r w:rsidDel="00000000" w:rsidR="00000000" w:rsidRPr="00000000">
        <w:rPr>
          <w:rtl w:val="0"/>
        </w:rPr>
        <w:t xml:space="preserve">Don’t carry what Christ has already carried to the cross. Receive His forgiveness with gratitude, and walk forward in obedience. Obedience is the fruit of repentance.</w:t>
      </w:r>
    </w:p>
    <w:p w:rsidR="00000000" w:rsidDel="00000000" w:rsidP="00000000" w:rsidRDefault="00000000" w:rsidRPr="00000000" w14:paraId="00000020">
      <w:pPr>
        <w:numPr>
          <w:ilvl w:val="2"/>
          <w:numId w:val="1"/>
        </w:numPr>
        <w:spacing w:after="0" w:afterAutospacing="0" w:before="0" w:beforeAutospacing="0" w:lineRule="auto"/>
        <w:ind w:left="2160" w:hanging="360"/>
        <w:rPr>
          <w:u w:val="none"/>
        </w:rPr>
      </w:pPr>
      <w:r w:rsidDel="00000000" w:rsidR="00000000" w:rsidRPr="00000000">
        <w:rPr>
          <w:rtl w:val="0"/>
        </w:rPr>
        <w:t xml:space="preserve">Action Step: Identify one practical change that demonstrates your turn toward God.</w:t>
      </w:r>
    </w:p>
    <w:p w:rsidR="00000000" w:rsidDel="00000000" w:rsidP="00000000" w:rsidRDefault="00000000" w:rsidRPr="00000000" w14:paraId="00000021">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Stay in a Posture of Repentance</w:t>
      </w:r>
    </w:p>
    <w:p w:rsidR="00000000" w:rsidDel="00000000" w:rsidP="00000000" w:rsidRDefault="00000000" w:rsidRPr="00000000" w14:paraId="00000022">
      <w:pPr>
        <w:numPr>
          <w:ilvl w:val="1"/>
          <w:numId w:val="1"/>
        </w:numPr>
        <w:spacing w:after="240" w:before="0" w:beforeAutospacing="0" w:lineRule="auto"/>
        <w:ind w:left="1440" w:hanging="360"/>
        <w:rPr>
          <w:u w:val="none"/>
        </w:rPr>
      </w:pPr>
      <w:r w:rsidDel="00000000" w:rsidR="00000000" w:rsidRPr="00000000">
        <w:rPr>
          <w:rtl w:val="0"/>
        </w:rPr>
        <w:t xml:space="preserve">Keep your heart soft before God. Make confession and repentance a rhythm, not a reaction. The more often you turn to God, the quicker you’ll recognize His voice and presence.</w:t>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