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30"/>
          <w:szCs w:val="30"/>
        </w:rPr>
      </w:pPr>
      <w:bookmarkStart w:colFirst="0" w:colLast="0" w:name="_q7qx0y1nbeao" w:id="0"/>
      <w:bookmarkEnd w:id="0"/>
      <w:r w:rsidDel="00000000" w:rsidR="00000000" w:rsidRPr="00000000">
        <w:rPr>
          <w:b w:val="1"/>
          <w:bCs w:val="1"/>
          <w:color w:val="000000"/>
          <w:sz w:val="30"/>
          <w:szCs w:val="30"/>
          <w:rtl w:val="0"/>
        </w:rPr>
        <w:t xml:space="preserve">The Lord’s Prayer as a Guide</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m9bo9d3r169n" w:id="1"/>
      <w:bookmarkEnd w:id="1"/>
      <w:r w:rsidDel="00000000" w:rsidR="00000000" w:rsidRPr="00000000">
        <w:rPr>
          <w:b w:val="1"/>
          <w:bCs w:val="1"/>
          <w:color w:val="000000"/>
          <w:sz w:val="26"/>
          <w:szCs w:val="26"/>
          <w:rtl w:val="0"/>
        </w:rPr>
        <w:t xml:space="preserve">Scripture Focus</w:t>
      </w:r>
    </w:p>
    <w:p w:rsidR="00000000" w:rsidDel="00000000" w:rsidP="00000000" w:rsidRDefault="00000000" w:rsidRPr="00000000" w14:paraId="00000003">
      <w:pPr>
        <w:ind w:left="440" w:firstLine="0"/>
        <w:rPr>
          <w:highlight w:val="white"/>
        </w:rPr>
      </w:pPr>
      <w:r w:rsidDel="00000000" w:rsidR="00000000" w:rsidRPr="00000000">
        <w:rPr>
          <w:highlight w:val="white"/>
          <w:rtl w:val="0"/>
        </w:rPr>
        <w:t xml:space="preserve">“This, then, is how you should pray: “‘Our Father in heaven, hallowed be your name,10 your kingdom come,your will be done, on earth as it is in heaven. 11 Give us today our daily bread. 12 And forgive us our debts, as we also have forgiven our debtors.13 And lead us not into temptation,[a] but deliver us from the evil one.</w:t>
      </w:r>
    </w:p>
    <w:p w:rsidR="00000000" w:rsidDel="00000000" w:rsidP="00000000" w:rsidRDefault="00000000" w:rsidRPr="00000000" w14:paraId="00000004">
      <w:pPr>
        <w:ind w:left="440" w:firstLine="0"/>
        <w:rPr/>
      </w:pPr>
      <w:r w:rsidDel="00000000" w:rsidR="00000000" w:rsidRPr="00000000">
        <w:rPr>
          <w:highlight w:val="white"/>
          <w:rtl w:val="0"/>
        </w:rPr>
        <w:t xml:space="preserve">— Matthew 6:9-13</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aamr3khnnnnt" w:id="2"/>
      <w:bookmarkEnd w:id="2"/>
      <w:r w:rsidDel="00000000" w:rsidR="00000000" w:rsidRPr="00000000">
        <w:rPr>
          <w:b w:val="1"/>
          <w:bCs w:val="1"/>
          <w:color w:val="000000"/>
          <w:sz w:val="26"/>
          <w:szCs w:val="26"/>
          <w:rtl w:val="0"/>
        </w:rPr>
        <w:t xml:space="preserve">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Lord’s Prayer is one of the most repeated prayers in church history. Though it is good to memorize this prayer, the more important thing to do is to reflect on why Jesus taught His disciples this prayer. Was Jesus’ goal for the church to repeat this prayer habitually every time they gathered only, or was there a deeper purpose to this prayer. We believe that this prayer was a guide that Jesus wanted His disciples to use when they prayed. Jesus speaks to what the posture of our hearts as we come to prayer, things that we should be praying for, and truths about God that we need to hold dearly as we come to Him in prayer. Reflect through the different sections of the Lord’s prayer and how it should guide our prayer time with the Lord.</w:t>
      </w:r>
      <w:r w:rsidDel="00000000" w:rsidR="00000000" w:rsidRPr="00000000">
        <w:rPr>
          <w:rtl w:val="0"/>
        </w:rPr>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pPr>
      <w:bookmarkStart w:colFirst="0" w:colLast="0" w:name="_1o0fs6uv3mk3" w:id="3"/>
      <w:bookmarkEnd w:id="3"/>
      <w:r w:rsidDel="00000000" w:rsidR="00000000" w:rsidRPr="00000000">
        <w:rPr>
          <w:b w:val="1"/>
          <w:bCs w:val="1"/>
          <w:color w:val="000000"/>
          <w:sz w:val="26"/>
          <w:szCs w:val="26"/>
          <w:rtl w:val="0"/>
        </w:rPr>
        <w:t xml:space="preserve">How to Pray and Cast Your Burdens Unto the Lord:</w:t>
      </w:r>
      <w:r w:rsidDel="00000000" w:rsidR="00000000" w:rsidRPr="00000000">
        <w:rPr>
          <w:rtl w:val="0"/>
        </w:rPr>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b w:val="1"/>
          <w:bCs w:val="1"/>
          <w:highlight w:val="white"/>
          <w:rtl w:val="0"/>
        </w:rPr>
        <w:t xml:space="preserve">Our Father in heaven, </w:t>
      </w:r>
      <w:r w:rsidDel="00000000" w:rsidR="00000000" w:rsidRPr="00000000">
        <w:rPr>
          <w:rtl w:val="0"/>
        </w:rPr>
      </w:r>
    </w:p>
    <w:p w:rsidR="00000000" w:rsidDel="00000000" w:rsidP="00000000" w:rsidRDefault="00000000" w:rsidRPr="00000000" w14:paraId="0000000A">
      <w:pPr>
        <w:numPr>
          <w:ilvl w:val="1"/>
          <w:numId w:val="1"/>
        </w:numPr>
        <w:spacing w:after="0" w:afterAutospacing="0" w:before="0" w:beforeAutospacing="0" w:lineRule="auto"/>
        <w:ind w:left="1440" w:hanging="360"/>
        <w:rPr>
          <w:u w:val="none"/>
        </w:rPr>
      </w:pPr>
      <w:r w:rsidDel="00000000" w:rsidR="00000000" w:rsidRPr="00000000">
        <w:rPr>
          <w:rtl w:val="0"/>
        </w:rPr>
        <w:t xml:space="preserve">Sometimes when we pray, we have to ask how we see the God we are praying for. How we see God will directly affect our faith.</w:t>
      </w:r>
    </w:p>
    <w:p w:rsidR="00000000" w:rsidDel="00000000" w:rsidP="00000000" w:rsidRDefault="00000000" w:rsidRPr="00000000" w14:paraId="0000000B">
      <w:pPr>
        <w:numPr>
          <w:ilvl w:val="1"/>
          <w:numId w:val="1"/>
        </w:numPr>
        <w:spacing w:after="0" w:afterAutospacing="0" w:before="0" w:beforeAutospacing="0" w:lineRule="auto"/>
        <w:ind w:left="1440" w:hanging="360"/>
        <w:rPr>
          <w:u w:val="none"/>
        </w:rPr>
      </w:pPr>
      <w:r w:rsidDel="00000000" w:rsidR="00000000" w:rsidRPr="00000000">
        <w:rPr>
          <w:rtl w:val="0"/>
        </w:rPr>
        <w:t xml:space="preserve">Jesus says to come to God with a mentality as a Father, but not an earthly faulty, mistake ridden father, but to come to Him as our Heavenly Father. Perfect in every way. </w:t>
      </w:r>
    </w:p>
    <w:p w:rsidR="00000000" w:rsidDel="00000000" w:rsidP="00000000" w:rsidRDefault="00000000" w:rsidRPr="00000000" w14:paraId="0000000C">
      <w:pPr>
        <w:numPr>
          <w:ilvl w:val="1"/>
          <w:numId w:val="1"/>
        </w:numPr>
        <w:spacing w:after="0" w:afterAutospacing="0" w:before="0" w:beforeAutospacing="0" w:lineRule="auto"/>
        <w:ind w:left="1440" w:hanging="360"/>
        <w:rPr>
          <w:u w:val="none"/>
        </w:rPr>
      </w:pPr>
      <w:r w:rsidDel="00000000" w:rsidR="00000000" w:rsidRPr="00000000">
        <w:rPr>
          <w:rtl w:val="0"/>
        </w:rPr>
        <w:t xml:space="preserve">We must come to God knowing he is our Father in heaven whose filter for everything he does in our life is love.</w:t>
      </w:r>
    </w:p>
    <w:p w:rsidR="00000000" w:rsidDel="00000000" w:rsidP="00000000" w:rsidRDefault="00000000" w:rsidRPr="00000000" w14:paraId="0000000D">
      <w:pPr>
        <w:numPr>
          <w:ilvl w:val="1"/>
          <w:numId w:val="1"/>
        </w:numPr>
        <w:spacing w:after="0" w:afterAutospacing="0" w:before="0" w:beforeAutospacing="0" w:lineRule="auto"/>
        <w:ind w:left="1440" w:hanging="360"/>
        <w:rPr>
          <w:u w:val="none"/>
        </w:rPr>
      </w:pPr>
      <w:r w:rsidDel="00000000" w:rsidR="00000000" w:rsidRPr="00000000">
        <w:rPr>
          <w:rtl w:val="0"/>
        </w:rPr>
        <w:t xml:space="preserve">Some think that God is distant and unaware of their needs, and so they come to God with the mentality of a beggar. God is our heavenly Father who LOVES us and we can come to him with that faith.</w:t>
      </w:r>
    </w:p>
    <w:p w:rsidR="00000000" w:rsidDel="00000000" w:rsidP="00000000" w:rsidRDefault="00000000" w:rsidRPr="00000000" w14:paraId="0000000E">
      <w:pPr>
        <w:numPr>
          <w:ilvl w:val="1"/>
          <w:numId w:val="1"/>
        </w:numPr>
        <w:spacing w:after="240" w:before="0" w:beforeAutospacing="0" w:lineRule="auto"/>
        <w:ind w:left="1440" w:hanging="360"/>
        <w:rPr>
          <w:u w:val="none"/>
        </w:rPr>
      </w:pPr>
      <w:r w:rsidDel="00000000" w:rsidR="00000000" w:rsidRPr="00000000">
        <w:rPr>
          <w:b w:val="1"/>
          <w:bCs w:val="1"/>
          <w:rtl w:val="0"/>
        </w:rPr>
        <w:t xml:space="preserve">Heart Posture:</w:t>
      </w:r>
      <w:r w:rsidDel="00000000" w:rsidR="00000000" w:rsidRPr="00000000">
        <w:rPr>
          <w:rtl w:val="0"/>
        </w:rPr>
        <w:t xml:space="preserve"> Come to God knowing he is your perfect heavenly Father who loves you. </w:t>
      </w:r>
    </w:p>
    <w:p w:rsidR="00000000" w:rsidDel="00000000" w:rsidP="00000000" w:rsidRDefault="00000000" w:rsidRPr="00000000" w14:paraId="0000000F">
      <w:pPr>
        <w:spacing w:after="240" w:before="240" w:lineRule="auto"/>
        <w:ind w:left="1440" w:firstLine="0"/>
        <w:rPr/>
      </w:pPr>
      <w:r w:rsidDel="00000000" w:rsidR="00000000" w:rsidRPr="00000000">
        <w:rPr>
          <w:rtl w:val="0"/>
        </w:rPr>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b w:val="1"/>
          <w:bCs w:val="1"/>
          <w:highlight w:val="white"/>
          <w:rtl w:val="0"/>
        </w:rPr>
        <w:t xml:space="preserve">Hallowed be your name.</w:t>
      </w:r>
    </w:p>
    <w:p w:rsidR="00000000" w:rsidDel="00000000" w:rsidP="00000000" w:rsidRDefault="00000000" w:rsidRPr="00000000" w14:paraId="00000011">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Though God is our heavenly Father who loves us, He is still GOD and He is HOLY</w:t>
      </w:r>
    </w:p>
    <w:p w:rsidR="00000000" w:rsidDel="00000000" w:rsidP="00000000" w:rsidRDefault="00000000" w:rsidRPr="00000000" w14:paraId="00000012">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When Isaiah came into the throne of God he was undone by His majesty and power and said “Woe is me!”.</w:t>
      </w:r>
    </w:p>
    <w:p w:rsidR="00000000" w:rsidDel="00000000" w:rsidP="00000000" w:rsidRDefault="00000000" w:rsidRPr="00000000" w14:paraId="00000013">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He created the heavens and the earth by the power in His words.</w:t>
      </w:r>
    </w:p>
    <w:p w:rsidR="00000000" w:rsidDel="00000000" w:rsidP="00000000" w:rsidRDefault="00000000" w:rsidRPr="00000000" w14:paraId="00000014">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He holds our eternity in His hands.</w:t>
      </w:r>
    </w:p>
    <w:p w:rsidR="00000000" w:rsidDel="00000000" w:rsidP="00000000" w:rsidRDefault="00000000" w:rsidRPr="00000000" w14:paraId="00000015">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Because of all this, we must also come to him with a reverent fear and awe.</w:t>
      </w:r>
    </w:p>
    <w:p w:rsidR="00000000" w:rsidDel="00000000" w:rsidP="00000000" w:rsidRDefault="00000000" w:rsidRPr="00000000" w14:paraId="00000016">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Old Testament saints would take out the vowels in God because they felt his name was too holy for them to even speak or write.</w:t>
      </w:r>
    </w:p>
    <w:p w:rsidR="00000000" w:rsidDel="00000000" w:rsidP="00000000" w:rsidRDefault="00000000" w:rsidRPr="00000000" w14:paraId="00000017">
      <w:pPr>
        <w:numPr>
          <w:ilvl w:val="1"/>
          <w:numId w:val="1"/>
        </w:numPr>
        <w:spacing w:after="240" w:before="0" w:beforeAutospacing="0" w:lineRule="auto"/>
        <w:ind w:left="1440" w:hanging="360"/>
        <w:rPr>
          <w:highlight w:val="white"/>
          <w:u w:val="none"/>
        </w:rPr>
      </w:pPr>
      <w:r w:rsidDel="00000000" w:rsidR="00000000" w:rsidRPr="00000000">
        <w:rPr>
          <w:b w:val="1"/>
          <w:bCs w:val="1"/>
          <w:highlight w:val="white"/>
          <w:rtl w:val="0"/>
        </w:rPr>
        <w:t xml:space="preserve">Heart Posture:</w:t>
      </w:r>
      <w:r w:rsidDel="00000000" w:rsidR="00000000" w:rsidRPr="00000000">
        <w:rPr>
          <w:highlight w:val="white"/>
          <w:rtl w:val="0"/>
        </w:rPr>
        <w:t xml:space="preserve"> God is Holy and I must come to Him in reverence and humility.</w:t>
      </w:r>
    </w:p>
    <w:p w:rsidR="00000000" w:rsidDel="00000000" w:rsidP="00000000" w:rsidRDefault="00000000" w:rsidRPr="00000000" w14:paraId="00000018">
      <w:pPr>
        <w:spacing w:after="240" w:before="240" w:lineRule="auto"/>
        <w:ind w:left="1440" w:firstLine="0"/>
        <w:rPr>
          <w:highlight w:val="white"/>
        </w:rPr>
      </w:pPr>
      <w:r w:rsidDel="00000000" w:rsidR="00000000" w:rsidRPr="00000000">
        <w:rPr>
          <w:rtl w:val="0"/>
        </w:rPr>
      </w:r>
    </w:p>
    <w:p w:rsidR="00000000" w:rsidDel="00000000" w:rsidP="00000000" w:rsidRDefault="00000000" w:rsidRPr="00000000" w14:paraId="00000019">
      <w:pPr>
        <w:numPr>
          <w:ilvl w:val="0"/>
          <w:numId w:val="1"/>
        </w:numPr>
        <w:spacing w:after="0" w:afterAutospacing="0" w:before="240" w:lineRule="auto"/>
        <w:ind w:left="720" w:hanging="360"/>
        <w:rPr>
          <w:b w:val="1"/>
          <w:bCs w:val="1"/>
        </w:rPr>
      </w:pPr>
      <w:r w:rsidDel="00000000" w:rsidR="00000000" w:rsidRPr="00000000">
        <w:rPr>
          <w:b w:val="1"/>
          <w:bCs w:val="1"/>
          <w:highlight w:val="white"/>
          <w:rtl w:val="0"/>
        </w:rPr>
        <w:t xml:space="preserve">Your kingdom come,your will be done, on earth as it is in heaven.</w:t>
      </w:r>
    </w:p>
    <w:p w:rsidR="00000000" w:rsidDel="00000000" w:rsidP="00000000" w:rsidRDefault="00000000" w:rsidRPr="00000000" w14:paraId="0000001A">
      <w:pPr>
        <w:numPr>
          <w:ilvl w:val="1"/>
          <w:numId w:val="1"/>
        </w:numPr>
        <w:spacing w:after="0" w:afterAutospacing="0" w:before="0" w:beforeAutospacing="0" w:lineRule="auto"/>
        <w:ind w:left="1440" w:hanging="360"/>
      </w:pPr>
      <w:r w:rsidDel="00000000" w:rsidR="00000000" w:rsidRPr="00000000">
        <w:rPr>
          <w:rtl w:val="0"/>
        </w:rPr>
        <w:t xml:space="preserve">Some view God like a genie in a bottle. They think that He is there to grant their every wish and desire. The mature believer understands that God is not here to serve our will, but we are here to serve His.</w:t>
      </w:r>
    </w:p>
    <w:p w:rsidR="00000000" w:rsidDel="00000000" w:rsidP="00000000" w:rsidRDefault="00000000" w:rsidRPr="00000000" w14:paraId="0000001B">
      <w:pPr>
        <w:numPr>
          <w:ilvl w:val="1"/>
          <w:numId w:val="1"/>
        </w:numPr>
        <w:spacing w:after="0" w:afterAutospacing="0" w:before="0" w:beforeAutospacing="0" w:lineRule="auto"/>
        <w:ind w:left="1440" w:hanging="360"/>
      </w:pPr>
      <w:r w:rsidDel="00000000" w:rsidR="00000000" w:rsidRPr="00000000">
        <w:rPr>
          <w:rtl w:val="0"/>
        </w:rPr>
        <w:t xml:space="preserve">Sometimes God’s will for our life involves suffering and hardship. We can ask God to make our life happy and perfect and take all our struggles away, but at the heart of our prayers we should desire His will not our own.</w:t>
      </w:r>
    </w:p>
    <w:p w:rsidR="00000000" w:rsidDel="00000000" w:rsidP="00000000" w:rsidRDefault="00000000" w:rsidRPr="00000000" w14:paraId="0000001C">
      <w:pPr>
        <w:numPr>
          <w:ilvl w:val="1"/>
          <w:numId w:val="1"/>
        </w:numPr>
        <w:spacing w:after="0" w:afterAutospacing="0" w:before="0" w:beforeAutospacing="0" w:lineRule="auto"/>
        <w:ind w:left="1440" w:hanging="360"/>
      </w:pPr>
      <w:r w:rsidDel="00000000" w:rsidR="00000000" w:rsidRPr="00000000">
        <w:rPr>
          <w:rtl w:val="0"/>
        </w:rPr>
        <w:t xml:space="preserve">Jesus modeled this for us the night before He was to be crucified. Luke 22”41-42 He withdrew about a stone’s throw beyond them, knelt down and prayed, 42 “Father, if you are willing, take this cup from me; yet not my will, but yours be done.”</w:t>
      </w:r>
    </w:p>
    <w:p w:rsidR="00000000" w:rsidDel="00000000" w:rsidP="00000000" w:rsidRDefault="00000000" w:rsidRPr="00000000" w14:paraId="0000001D">
      <w:pPr>
        <w:numPr>
          <w:ilvl w:val="1"/>
          <w:numId w:val="1"/>
        </w:numPr>
        <w:spacing w:after="0" w:afterAutospacing="0" w:before="0" w:beforeAutospacing="0" w:lineRule="auto"/>
        <w:ind w:left="1440" w:hanging="360"/>
      </w:pPr>
      <w:r w:rsidDel="00000000" w:rsidR="00000000" w:rsidRPr="00000000">
        <w:rPr>
          <w:b w:val="1"/>
          <w:bCs w:val="1"/>
          <w:rtl w:val="0"/>
        </w:rPr>
        <w:t xml:space="preserve">Heart Posture: </w:t>
      </w:r>
      <w:r w:rsidDel="00000000" w:rsidR="00000000" w:rsidRPr="00000000">
        <w:rPr>
          <w:rtl w:val="0"/>
        </w:rPr>
        <w:t xml:space="preserve">We bring all our requests before God, but more than anything we desire His will to be accomplished in our life.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E">
      <w:pPr>
        <w:numPr>
          <w:ilvl w:val="0"/>
          <w:numId w:val="1"/>
        </w:numPr>
        <w:spacing w:after="0" w:afterAutospacing="0" w:before="0" w:beforeAutospacing="0" w:lineRule="auto"/>
        <w:ind w:left="720" w:hanging="360"/>
        <w:rPr>
          <w:b w:val="1"/>
          <w:bCs w:val="1"/>
        </w:rPr>
      </w:pPr>
      <w:r w:rsidDel="00000000" w:rsidR="00000000" w:rsidRPr="00000000">
        <w:rPr>
          <w:b w:val="1"/>
          <w:bCs w:val="1"/>
          <w:highlight w:val="white"/>
          <w:rtl w:val="0"/>
        </w:rPr>
        <w:t xml:space="preserve"> Give us today our daily bread.</w:t>
      </w:r>
    </w:p>
    <w:p w:rsidR="00000000" w:rsidDel="00000000" w:rsidP="00000000" w:rsidRDefault="00000000" w:rsidRPr="00000000" w14:paraId="0000001F">
      <w:pPr>
        <w:numPr>
          <w:ilvl w:val="1"/>
          <w:numId w:val="1"/>
        </w:numPr>
        <w:spacing w:after="0" w:afterAutospacing="0" w:before="0" w:beforeAutospacing="0" w:lineRule="auto"/>
        <w:ind w:left="1440" w:hanging="360"/>
      </w:pPr>
      <w:r w:rsidDel="00000000" w:rsidR="00000000" w:rsidRPr="00000000">
        <w:rPr>
          <w:rtl w:val="0"/>
        </w:rPr>
        <w:t xml:space="preserve">When we pray “Give us this day our daily bread,” we are acknowledging our dependence on God for our daily needs—both physical and spiritual. </w:t>
      </w:r>
    </w:p>
    <w:p w:rsidR="00000000" w:rsidDel="00000000" w:rsidP="00000000" w:rsidRDefault="00000000" w:rsidRPr="00000000" w14:paraId="00000020">
      <w:pPr>
        <w:numPr>
          <w:ilvl w:val="1"/>
          <w:numId w:val="1"/>
        </w:numPr>
        <w:spacing w:after="0" w:afterAutospacing="0" w:before="0" w:beforeAutospacing="0" w:lineRule="auto"/>
        <w:ind w:left="1440" w:hanging="360"/>
      </w:pPr>
      <w:r w:rsidDel="00000000" w:rsidR="00000000" w:rsidRPr="00000000">
        <w:rPr>
          <w:rtl w:val="0"/>
        </w:rPr>
        <w:t xml:space="preserve">This is a prayer of trust and humility, recognizing that every good thing comes from Him. </w:t>
      </w:r>
    </w:p>
    <w:p w:rsidR="00000000" w:rsidDel="00000000" w:rsidP="00000000" w:rsidRDefault="00000000" w:rsidRPr="00000000" w14:paraId="00000021">
      <w:pPr>
        <w:numPr>
          <w:ilvl w:val="1"/>
          <w:numId w:val="1"/>
        </w:numPr>
        <w:spacing w:after="0" w:afterAutospacing="0" w:before="0" w:beforeAutospacing="0" w:lineRule="auto"/>
        <w:ind w:left="1440" w:hanging="360"/>
      </w:pPr>
      <w:r w:rsidDel="00000000" w:rsidR="00000000" w:rsidRPr="00000000">
        <w:rPr>
          <w:rtl w:val="0"/>
        </w:rPr>
        <w:t xml:space="preserve">We’re asking not just for food, but for the provision, strength, and grace we need to live faithfully one day at a time.</w:t>
      </w:r>
    </w:p>
    <w:p w:rsidR="00000000" w:rsidDel="00000000" w:rsidP="00000000" w:rsidRDefault="00000000" w:rsidRPr="00000000" w14:paraId="00000022">
      <w:pPr>
        <w:numPr>
          <w:ilvl w:val="1"/>
          <w:numId w:val="1"/>
        </w:numPr>
        <w:spacing w:after="0" w:afterAutospacing="0" w:before="0" w:beforeAutospacing="0" w:lineRule="auto"/>
        <w:ind w:left="1440" w:hanging="360"/>
      </w:pPr>
      <w:r w:rsidDel="00000000" w:rsidR="00000000" w:rsidRPr="00000000">
        <w:rPr>
          <w:b w:val="1"/>
          <w:bCs w:val="1"/>
          <w:rtl w:val="0"/>
        </w:rPr>
        <w:t xml:space="preserve">Heart Posture: </w:t>
      </w:r>
      <w:r w:rsidDel="00000000" w:rsidR="00000000" w:rsidRPr="00000000">
        <w:rPr>
          <w:rtl w:val="0"/>
        </w:rPr>
        <w:t xml:space="preserve">God is my provider for everything I need for life and godliness. </w:t>
      </w:r>
      <w:r w:rsidDel="00000000" w:rsidR="00000000" w:rsidRPr="00000000">
        <w:rPr>
          <w:rtl w:val="0"/>
        </w:rPr>
        <w:br w:type="textWrapping"/>
        <w:t xml:space="preserve"> </w:t>
      </w:r>
      <w:r w:rsidDel="00000000" w:rsidR="00000000" w:rsidRPr="00000000">
        <w:rPr>
          <w:rtl w:val="0"/>
        </w:rPr>
      </w:r>
    </w:p>
    <w:p w:rsidR="00000000" w:rsidDel="00000000" w:rsidP="00000000" w:rsidRDefault="00000000" w:rsidRPr="00000000" w14:paraId="00000023">
      <w:pPr>
        <w:numPr>
          <w:ilvl w:val="0"/>
          <w:numId w:val="1"/>
        </w:numPr>
        <w:spacing w:after="0" w:afterAutospacing="0" w:before="0" w:beforeAutospacing="0" w:lineRule="auto"/>
        <w:ind w:left="720" w:hanging="360"/>
        <w:rPr>
          <w:b w:val="1"/>
          <w:bCs w:val="1"/>
        </w:rPr>
      </w:pPr>
      <w:r w:rsidDel="00000000" w:rsidR="00000000" w:rsidRPr="00000000">
        <w:rPr>
          <w:b w:val="1"/>
          <w:bCs w:val="1"/>
          <w:highlight w:val="white"/>
          <w:rtl w:val="0"/>
        </w:rPr>
        <w:t xml:space="preserve">And forgive us our debts, as we also have forgiven our debtors.</w:t>
      </w:r>
    </w:p>
    <w:p w:rsidR="00000000" w:rsidDel="00000000" w:rsidP="00000000" w:rsidRDefault="00000000" w:rsidRPr="00000000" w14:paraId="00000024">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Scripture is very clear, we have all sinned and fall short of God’s glory. </w:t>
      </w:r>
    </w:p>
    <w:p w:rsidR="00000000" w:rsidDel="00000000" w:rsidP="00000000" w:rsidRDefault="00000000" w:rsidRPr="00000000" w14:paraId="00000025">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Scripture is also very clear that if we want to receive this forgiveness from God, then we must be willing to ofFor if you forgive other people when they sin against you, your heavenly Father will also forgive you. 15 But if you do not forgive others their sins, your Father will not forgive your sins</w:t>
      </w:r>
    </w:p>
    <w:p w:rsidR="00000000" w:rsidDel="00000000" w:rsidP="00000000" w:rsidRDefault="00000000" w:rsidRPr="00000000" w14:paraId="00000026">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We must dwell on how the Lord has forgiven us and remember that he casts our sin as far as the East is from the West! We must ask the Lord to give us the same heart of love and forgiveness for those who have sinned against us.</w:t>
      </w:r>
    </w:p>
    <w:p w:rsidR="00000000" w:rsidDel="00000000" w:rsidP="00000000" w:rsidRDefault="00000000" w:rsidRPr="00000000" w14:paraId="00000027">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We must also remember that forgiveness doesn’t justify the actions of the one who hurt us. Forgiveness is also not saying that we will trust those people fully. Trust is earned, but love and forgiveness should not be earned.</w:t>
      </w:r>
    </w:p>
    <w:p w:rsidR="00000000" w:rsidDel="00000000" w:rsidP="00000000" w:rsidRDefault="00000000" w:rsidRPr="00000000" w14:paraId="00000028">
      <w:pPr>
        <w:numPr>
          <w:ilvl w:val="1"/>
          <w:numId w:val="1"/>
        </w:numPr>
        <w:spacing w:after="0" w:afterAutospacing="0" w:before="0" w:beforeAutospacing="0" w:lineRule="auto"/>
        <w:ind w:left="1440" w:hanging="360"/>
        <w:rPr>
          <w:highlight w:val="white"/>
          <w:u w:val="none"/>
        </w:rPr>
      </w:pPr>
      <w:r w:rsidDel="00000000" w:rsidR="00000000" w:rsidRPr="00000000">
        <w:rPr>
          <w:b w:val="1"/>
          <w:bCs w:val="1"/>
          <w:highlight w:val="white"/>
          <w:rtl w:val="0"/>
        </w:rPr>
        <w:t xml:space="preserve">Heart Posture:</w:t>
      </w:r>
      <w:r w:rsidDel="00000000" w:rsidR="00000000" w:rsidRPr="00000000">
        <w:rPr>
          <w:highlight w:val="white"/>
          <w:rtl w:val="0"/>
        </w:rPr>
        <w:t xml:space="preserve"> The Lord has forgiven my sins eternally and cast them as far as the east is from the west. We forgive others because of the love and forgiveness offered to us by God.</w:t>
      </w:r>
    </w:p>
    <w:p w:rsidR="00000000" w:rsidDel="00000000" w:rsidP="00000000" w:rsidRDefault="00000000" w:rsidRPr="00000000" w14:paraId="00000029">
      <w:pPr>
        <w:numPr>
          <w:ilvl w:val="0"/>
          <w:numId w:val="1"/>
        </w:numPr>
        <w:spacing w:after="0" w:afterAutospacing="0" w:before="0" w:beforeAutospacing="0" w:lineRule="auto"/>
        <w:ind w:left="720" w:hanging="360"/>
        <w:rPr>
          <w:b w:val="1"/>
          <w:bCs w:val="1"/>
          <w:highlight w:val="white"/>
        </w:rPr>
      </w:pPr>
      <w:r w:rsidDel="00000000" w:rsidR="00000000" w:rsidRPr="00000000">
        <w:rPr>
          <w:b w:val="1"/>
          <w:bCs w:val="1"/>
          <w:highlight w:val="white"/>
          <w:rtl w:val="0"/>
        </w:rPr>
        <w:t xml:space="preserve">And lead us not into temptation,[a] but deliver us from the evil one.</w:t>
      </w:r>
    </w:p>
    <w:p w:rsidR="00000000" w:rsidDel="00000000" w:rsidP="00000000" w:rsidRDefault="00000000" w:rsidRPr="00000000" w14:paraId="0000002A">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This should not be understood that God sometimes tempts people to sin. James 1:13 says When tempted, no one should say, “God is tempting me.” For God cannot be tempted by evil, nor does he tempt anyone.</w:t>
      </w:r>
    </w:p>
    <w:p w:rsidR="00000000" w:rsidDel="00000000" w:rsidP="00000000" w:rsidRDefault="00000000" w:rsidRPr="00000000" w14:paraId="0000002B">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When we pray this way, we are reminded that the devil’s goal is to get us deep into sin. Genesis 4:7 says If you do what is right, will you not be accepted? But if you do not do what is right, sin is crouching at your door; it desires to have you, but you must rule over it.”</w:t>
      </w:r>
    </w:p>
    <w:p w:rsidR="00000000" w:rsidDel="00000000" w:rsidP="00000000" w:rsidRDefault="00000000" w:rsidRPr="00000000" w14:paraId="0000002C">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Sin desires to have us, but we must rule over it. We rule over sin by walking in God’s strength and in God’s Word.</w:t>
      </w:r>
    </w:p>
    <w:p w:rsidR="00000000" w:rsidDel="00000000" w:rsidP="00000000" w:rsidRDefault="00000000" w:rsidRPr="00000000" w14:paraId="0000002D">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We must remember that Jesus modeled how to overcome temptation when He was tempted in the wilderness for 40 days. He used Scripture, the sword of the Spirit, to come against temptation.</w:t>
      </w:r>
    </w:p>
    <w:p w:rsidR="00000000" w:rsidDel="00000000" w:rsidP="00000000" w:rsidRDefault="00000000" w:rsidRPr="00000000" w14:paraId="0000002E">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Psalms 119:11 I have hidden your word in my heart that I might not sin against you.</w:t>
      </w:r>
    </w:p>
    <w:p w:rsidR="00000000" w:rsidDel="00000000" w:rsidP="00000000" w:rsidRDefault="00000000" w:rsidRPr="00000000" w14:paraId="0000002F">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James 4:7 Submit yourselves, then, to God. Resist the devil, and he will flee from you.</w:t>
      </w:r>
    </w:p>
    <w:p w:rsidR="00000000" w:rsidDel="00000000" w:rsidP="00000000" w:rsidRDefault="00000000" w:rsidRPr="00000000" w14:paraId="00000030">
      <w:pPr>
        <w:numPr>
          <w:ilvl w:val="1"/>
          <w:numId w:val="1"/>
        </w:numPr>
        <w:spacing w:after="240" w:before="0" w:beforeAutospacing="0" w:lineRule="auto"/>
        <w:ind w:left="1440" w:hanging="360"/>
        <w:rPr>
          <w:highlight w:val="white"/>
          <w:u w:val="none"/>
        </w:rPr>
      </w:pPr>
      <w:r w:rsidDel="00000000" w:rsidR="00000000" w:rsidRPr="00000000">
        <w:rPr>
          <w:b w:val="1"/>
          <w:bCs w:val="1"/>
          <w:highlight w:val="white"/>
          <w:rtl w:val="0"/>
        </w:rPr>
        <w:t xml:space="preserve">Heart Posture:</w:t>
      </w:r>
      <w:r w:rsidDel="00000000" w:rsidR="00000000" w:rsidRPr="00000000">
        <w:rPr>
          <w:highlight w:val="white"/>
          <w:rtl w:val="0"/>
        </w:rPr>
        <w:t xml:space="preserve"> We desire to honor and obey God in all things. When temptation comes, we submit to God and His Word, and use His Word and the name of Jesus to resist the enemy.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