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BCF69" w14:textId="0ADAA105" w:rsidR="003F1EBE" w:rsidRPr="003F1EBE" w:rsidRDefault="000F2D21" w:rsidP="003F1EBE">
      <w:pPr>
        <w:pStyle w:val="Heading1"/>
        <w:pBdr>
          <w:bottom w:val="single" w:sz="8" w:space="0" w:color="auto"/>
        </w:pBdr>
        <w:spacing w:before="160" w:after="160"/>
        <w:jc w:val="center"/>
        <w:rPr>
          <w:color w:val="auto"/>
          <w:sz w:val="44"/>
          <w:szCs w:val="44"/>
        </w:rPr>
      </w:pPr>
      <w:r w:rsidRPr="003F1EBE">
        <w:rPr>
          <w:b/>
          <w:bCs/>
          <w:color w:val="auto"/>
          <w:sz w:val="44"/>
          <w:szCs w:val="44"/>
        </w:rPr>
        <w:t>Medical Issues - Psychotro</w:t>
      </w:r>
      <w:r w:rsidR="003F1EBE">
        <w:rPr>
          <w:b/>
          <w:bCs/>
          <w:color w:val="auto"/>
          <w:sz w:val="44"/>
          <w:szCs w:val="44"/>
        </w:rPr>
        <w:t>p</w:t>
      </w:r>
      <w:r w:rsidRPr="003F1EBE">
        <w:rPr>
          <w:b/>
          <w:bCs/>
          <w:color w:val="auto"/>
          <w:sz w:val="44"/>
          <w:szCs w:val="44"/>
        </w:rPr>
        <w:t>ic Drugs</w:t>
      </w:r>
    </w:p>
    <w:p w14:paraId="62D18510" w14:textId="34C54696" w:rsidR="000F2D21" w:rsidRDefault="000F2D21" w:rsidP="00BB14EA">
      <w:pPr>
        <w:pStyle w:val="NoSpacing"/>
        <w:numPr>
          <w:ilvl w:val="0"/>
          <w:numId w:val="1"/>
        </w:numPr>
        <w:spacing w:line="480" w:lineRule="auto"/>
      </w:pPr>
      <w:r w:rsidRPr="003F1EBE">
        <w:t>Examples of Our Psychologized Culture</w:t>
      </w:r>
    </w:p>
    <w:p w14:paraId="6FA6E86F" w14:textId="77777777" w:rsidR="0065630B" w:rsidRPr="0065630B" w:rsidRDefault="000F2D21" w:rsidP="00BB14EA">
      <w:pPr>
        <w:pStyle w:val="NoSpacing"/>
        <w:numPr>
          <w:ilvl w:val="1"/>
          <w:numId w:val="1"/>
        </w:numPr>
        <w:spacing w:line="480" w:lineRule="auto"/>
        <w:rPr>
          <w:b/>
          <w:bCs/>
        </w:rPr>
      </w:pPr>
      <w:r w:rsidRPr="003F1EBE">
        <w:t>Common statements of self-identification.</w:t>
      </w:r>
    </w:p>
    <w:p w14:paraId="644D4FD0" w14:textId="3CE50680" w:rsidR="0065630B" w:rsidRDefault="000F2D21" w:rsidP="00BB14EA">
      <w:pPr>
        <w:pStyle w:val="NoSpacing"/>
        <w:numPr>
          <w:ilvl w:val="2"/>
          <w:numId w:val="1"/>
        </w:numPr>
        <w:spacing w:line="480" w:lineRule="auto"/>
        <w:rPr>
          <w:b/>
          <w:bCs/>
        </w:rPr>
      </w:pPr>
      <w:r w:rsidRPr="003F1EBE">
        <w:t>“I’m bipolar, or I’m OCD or I’m ADD.</w:t>
      </w:r>
    </w:p>
    <w:p w14:paraId="2C59C4F0" w14:textId="77777777" w:rsidR="00FB7508" w:rsidRPr="00FB7508" w:rsidRDefault="000F2D21" w:rsidP="00BB14EA">
      <w:pPr>
        <w:pStyle w:val="NoSpacing"/>
        <w:numPr>
          <w:ilvl w:val="1"/>
          <w:numId w:val="1"/>
        </w:numPr>
        <w:spacing w:line="480" w:lineRule="auto"/>
        <w:rPr>
          <w:b/>
          <w:bCs/>
        </w:rPr>
      </w:pPr>
      <w:r w:rsidRPr="003F1EBE">
        <w:t>Use of the words: “disease” or “disorder.”</w:t>
      </w:r>
    </w:p>
    <w:p w14:paraId="385D3FE3" w14:textId="77777777" w:rsidR="00661ED5" w:rsidRDefault="000F2D21" w:rsidP="00BB14EA">
      <w:pPr>
        <w:pStyle w:val="NoSpacing"/>
        <w:numPr>
          <w:ilvl w:val="2"/>
          <w:numId w:val="1"/>
        </w:numPr>
        <w:spacing w:line="480" w:lineRule="auto"/>
      </w:pPr>
      <w:r w:rsidRPr="003F1EBE">
        <w:t xml:space="preserve">A disease is a </w:t>
      </w:r>
      <w:r w:rsidRPr="00813D33">
        <w:rPr>
          <w:u w:val="single"/>
        </w:rPr>
        <w:t>                        </w:t>
      </w:r>
      <w:r w:rsidRPr="003F1EBE">
        <w:t xml:space="preserve"> biological entity (like an infection or fracture)</w:t>
      </w:r>
    </w:p>
    <w:p w14:paraId="074CABD3" w14:textId="0969BBFB" w:rsidR="00813D33" w:rsidRDefault="000F2D21" w:rsidP="00BB14EA">
      <w:pPr>
        <w:pStyle w:val="NoSpacing"/>
        <w:numPr>
          <w:ilvl w:val="2"/>
          <w:numId w:val="1"/>
        </w:numPr>
        <w:spacing w:line="480" w:lineRule="auto"/>
      </w:pPr>
      <w:r w:rsidRPr="003F1EBE">
        <w:t xml:space="preserve">“Best available description of how mental disorders are expressed and recognized...” (DSM5, </w:t>
      </w:r>
      <w:proofErr w:type="spellStart"/>
      <w:r w:rsidRPr="003F1EBE">
        <w:t>pxli</w:t>
      </w:r>
      <w:proofErr w:type="spellEnd"/>
      <w:r w:rsidRPr="003F1EBE">
        <w:t xml:space="preserve">). </w:t>
      </w:r>
    </w:p>
    <w:p w14:paraId="1F183342" w14:textId="77777777" w:rsidR="00661ED5" w:rsidRDefault="000F2D21" w:rsidP="00BB14EA">
      <w:pPr>
        <w:pStyle w:val="NoSpacing"/>
        <w:numPr>
          <w:ilvl w:val="1"/>
          <w:numId w:val="1"/>
        </w:numPr>
        <w:spacing w:line="480" w:lineRule="auto"/>
      </w:pPr>
      <w:r w:rsidRPr="003F1EBE">
        <w:t>Unintended consequences.</w:t>
      </w:r>
    </w:p>
    <w:p w14:paraId="36893619" w14:textId="64362EA7" w:rsidR="002053A5" w:rsidRDefault="000F2D21" w:rsidP="00BB14EA">
      <w:pPr>
        <w:pStyle w:val="NoSpacing"/>
        <w:numPr>
          <w:ilvl w:val="2"/>
          <w:numId w:val="1"/>
        </w:numPr>
        <w:spacing w:line="480" w:lineRule="auto"/>
      </w:pPr>
      <w:r w:rsidRPr="003F1EBE">
        <w:t xml:space="preserve">Belief that the underlying problem is </w:t>
      </w:r>
      <w:r w:rsidRPr="00661ED5">
        <w:rPr>
          <w:u w:val="single"/>
        </w:rPr>
        <w:t>                     </w:t>
      </w:r>
      <w:r w:rsidRPr="003F1EBE">
        <w:t xml:space="preserve"> with a kno</w:t>
      </w:r>
      <w:r w:rsidR="00013EB0">
        <w:t>wn</w:t>
      </w:r>
      <w:r w:rsidRPr="003F1EBE">
        <w:t xml:space="preserve"> etiology.</w:t>
      </w:r>
    </w:p>
    <w:p w14:paraId="5B974657" w14:textId="24218F75" w:rsidR="002053A5" w:rsidRDefault="000F2D21" w:rsidP="00BB14EA">
      <w:pPr>
        <w:pStyle w:val="NoSpacing"/>
        <w:numPr>
          <w:ilvl w:val="2"/>
          <w:numId w:val="1"/>
        </w:numPr>
        <w:spacing w:line="480" w:lineRule="auto"/>
      </w:pPr>
      <w:r w:rsidRPr="003F1EBE">
        <w:t>Results in a degree of hopelessness</w:t>
      </w:r>
    </w:p>
    <w:p w14:paraId="195AC098" w14:textId="77777777" w:rsidR="008B69D8" w:rsidRDefault="000F2D21" w:rsidP="00BB14EA">
      <w:pPr>
        <w:pStyle w:val="NoSpacing"/>
        <w:numPr>
          <w:ilvl w:val="0"/>
          <w:numId w:val="1"/>
        </w:numPr>
        <w:spacing w:line="480" w:lineRule="auto"/>
      </w:pPr>
      <w:r w:rsidRPr="003F1EBE">
        <w:t xml:space="preserve">Yes, there is a physical component. </w:t>
      </w:r>
    </w:p>
    <w:p w14:paraId="79C896F1" w14:textId="77777777" w:rsidR="008B69D8" w:rsidRPr="008B69D8" w:rsidRDefault="000F2D21" w:rsidP="00BB14EA">
      <w:pPr>
        <w:pStyle w:val="NoSpacing"/>
        <w:numPr>
          <w:ilvl w:val="1"/>
          <w:numId w:val="1"/>
        </w:numPr>
        <w:spacing w:line="480" w:lineRule="auto"/>
        <w:rPr>
          <w:b/>
          <w:bCs/>
        </w:rPr>
      </w:pPr>
      <w:r w:rsidRPr="003F1EBE">
        <w:t xml:space="preserve">Your Personal Data Inventory should include </w:t>
      </w:r>
      <w:r w:rsidRPr="008B69D8">
        <w:rPr>
          <w:u w:val="single"/>
        </w:rPr>
        <w:t>                        </w:t>
      </w:r>
      <w:r w:rsidRPr="003F1EBE">
        <w:t xml:space="preserve"> assessment questions.</w:t>
      </w:r>
    </w:p>
    <w:p w14:paraId="7E8F8FC3" w14:textId="6CBAA1E9" w:rsidR="008B69D8" w:rsidRDefault="000F2D21" w:rsidP="00BB14EA">
      <w:pPr>
        <w:pStyle w:val="NoSpacing"/>
        <w:numPr>
          <w:ilvl w:val="2"/>
          <w:numId w:val="1"/>
        </w:numPr>
        <w:spacing w:line="480" w:lineRule="auto"/>
        <w:rPr>
          <w:b/>
          <w:bCs/>
        </w:rPr>
      </w:pPr>
      <w:r w:rsidRPr="003F1EBE">
        <w:t xml:space="preserve">Diagnosis medications, physicians, </w:t>
      </w:r>
      <w:r w:rsidR="00715801" w:rsidRPr="003F1EBE">
        <w:t>etc.</w:t>
      </w:r>
    </w:p>
    <w:p w14:paraId="2A4ED2A0" w14:textId="77777777" w:rsidR="008B69D8" w:rsidRPr="008B69D8" w:rsidRDefault="000F2D21" w:rsidP="00BB14EA">
      <w:pPr>
        <w:pStyle w:val="NoSpacing"/>
        <w:numPr>
          <w:ilvl w:val="1"/>
          <w:numId w:val="1"/>
        </w:numPr>
        <w:spacing w:line="480" w:lineRule="auto"/>
        <w:rPr>
          <w:b/>
          <w:bCs/>
        </w:rPr>
      </w:pPr>
      <w:r w:rsidRPr="003F1EBE">
        <w:t>Don’t hesitate to recommend a physical examination.</w:t>
      </w:r>
    </w:p>
    <w:p w14:paraId="37148500" w14:textId="77777777" w:rsidR="008B69D8" w:rsidRPr="008B69D8" w:rsidRDefault="000F2D21" w:rsidP="00BB14EA">
      <w:pPr>
        <w:pStyle w:val="NoSpacing"/>
        <w:numPr>
          <w:ilvl w:val="2"/>
          <w:numId w:val="1"/>
        </w:numPr>
        <w:spacing w:line="480" w:lineRule="auto"/>
        <w:rPr>
          <w:b/>
          <w:bCs/>
        </w:rPr>
      </w:pPr>
      <w:r w:rsidRPr="003F1EBE">
        <w:t xml:space="preserve">Should have a </w:t>
      </w:r>
      <w:r w:rsidRPr="008B69D8">
        <w:rPr>
          <w:u w:val="single"/>
        </w:rPr>
        <w:t>                     </w:t>
      </w:r>
      <w:r w:rsidRPr="003F1EBE">
        <w:t xml:space="preserve"> exam.</w:t>
      </w:r>
    </w:p>
    <w:p w14:paraId="22A21979" w14:textId="77777777" w:rsidR="008B69D8" w:rsidRDefault="000F2D21" w:rsidP="00BB14EA">
      <w:pPr>
        <w:pStyle w:val="NoSpacing"/>
        <w:numPr>
          <w:ilvl w:val="2"/>
          <w:numId w:val="1"/>
        </w:numPr>
        <w:spacing w:line="480" w:lineRule="auto"/>
        <w:rPr>
          <w:b/>
          <w:bCs/>
        </w:rPr>
      </w:pPr>
      <w:r w:rsidRPr="003F1EBE">
        <w:t>May need to recommend one in the discovery process.</w:t>
      </w:r>
    </w:p>
    <w:p w14:paraId="7CF48081" w14:textId="77777777" w:rsidR="008B69D8" w:rsidRDefault="000F2D21" w:rsidP="00BB14EA">
      <w:pPr>
        <w:pStyle w:val="NoSpacing"/>
        <w:numPr>
          <w:ilvl w:val="1"/>
          <w:numId w:val="1"/>
        </w:numPr>
        <w:spacing w:line="480" w:lineRule="auto"/>
        <w:rPr>
          <w:b/>
          <w:bCs/>
        </w:rPr>
      </w:pPr>
      <w:r w:rsidRPr="003F1EBE">
        <w:t>Examples of physical diagnoses that impact mood and behavior.</w:t>
      </w:r>
    </w:p>
    <w:p w14:paraId="0C64E5E8" w14:textId="77777777" w:rsidR="008B69D8" w:rsidRDefault="000F2D21" w:rsidP="00BB14EA">
      <w:pPr>
        <w:pStyle w:val="NoSpacing"/>
        <w:numPr>
          <w:ilvl w:val="2"/>
          <w:numId w:val="1"/>
        </w:numPr>
        <w:spacing w:line="480" w:lineRule="auto"/>
        <w:rPr>
          <w:b/>
          <w:bCs/>
        </w:rPr>
      </w:pPr>
      <w:r w:rsidRPr="003F1EBE">
        <w:t>Hypothyroidism, hyperthyroidism, Addison’s disease (adrenal gland), Acromegaly (pituitary gland), Parkinson disease also impacts mood as well.</w:t>
      </w:r>
    </w:p>
    <w:p w14:paraId="252E820D" w14:textId="77777777" w:rsidR="008B69D8" w:rsidRDefault="000F2D21" w:rsidP="00BB14EA">
      <w:pPr>
        <w:pStyle w:val="NoSpacing"/>
        <w:numPr>
          <w:ilvl w:val="0"/>
          <w:numId w:val="1"/>
        </w:numPr>
        <w:spacing w:line="480" w:lineRule="auto"/>
      </w:pPr>
      <w:r w:rsidRPr="003F1EBE">
        <w:t>DSM5 – The Diagnostic and Statistical Manual for Mental Disorders – Fifth edition.</w:t>
      </w:r>
    </w:p>
    <w:p w14:paraId="4732348E" w14:textId="77777777" w:rsidR="00722AAE" w:rsidRPr="00722AAE" w:rsidRDefault="000F2D21" w:rsidP="00BB14EA">
      <w:pPr>
        <w:pStyle w:val="NoSpacing"/>
        <w:numPr>
          <w:ilvl w:val="1"/>
          <w:numId w:val="1"/>
        </w:numPr>
        <w:spacing w:line="480" w:lineRule="auto"/>
        <w:rPr>
          <w:b/>
          <w:bCs/>
        </w:rPr>
      </w:pPr>
      <w:r w:rsidRPr="003F1EBE">
        <w:lastRenderedPageBreak/>
        <w:t>1. History of the “psychiatrist’s bible.”</w:t>
      </w:r>
    </w:p>
    <w:p w14:paraId="72AD8B37" w14:textId="77777777" w:rsidR="00722AAE" w:rsidRDefault="000F2D21" w:rsidP="00BB14EA">
      <w:pPr>
        <w:pStyle w:val="NoSpacing"/>
        <w:numPr>
          <w:ilvl w:val="2"/>
          <w:numId w:val="1"/>
        </w:numPr>
        <w:spacing w:line="480" w:lineRule="auto"/>
      </w:pPr>
      <w:r w:rsidRPr="003F1EBE">
        <w:t>1</w:t>
      </w:r>
      <w:r w:rsidRPr="00722AAE">
        <w:rPr>
          <w:vertAlign w:val="superscript"/>
        </w:rPr>
        <w:t>st</w:t>
      </w:r>
      <w:r w:rsidRPr="003F1EBE">
        <w:t xml:space="preserve"> edition (1952) had 106 diagnoses, the current edition - DSM5 has well over </w:t>
      </w:r>
      <w:r w:rsidRPr="00722AAE">
        <w:rPr>
          <w:u w:val="single"/>
        </w:rPr>
        <w:t>         </w:t>
      </w:r>
      <w:r w:rsidRPr="003F1EBE">
        <w:t xml:space="preserve"> diagnoses. </w:t>
      </w:r>
    </w:p>
    <w:p w14:paraId="5FD21CF7" w14:textId="77777777" w:rsidR="009A6919" w:rsidRPr="009A6919" w:rsidRDefault="000F2D21" w:rsidP="00BB14EA">
      <w:pPr>
        <w:pStyle w:val="NoSpacing"/>
        <w:numPr>
          <w:ilvl w:val="1"/>
          <w:numId w:val="1"/>
        </w:numPr>
        <w:spacing w:line="480" w:lineRule="auto"/>
        <w:rPr>
          <w:b/>
          <w:bCs/>
        </w:rPr>
      </w:pPr>
      <w:r w:rsidRPr="003F1EBE">
        <w:t>DSM III (3rd edition) – 1980</w:t>
      </w:r>
    </w:p>
    <w:p w14:paraId="53F05401" w14:textId="77777777" w:rsidR="009A6919" w:rsidRDefault="000F2D21" w:rsidP="00BB14EA">
      <w:pPr>
        <w:pStyle w:val="NoSpacing"/>
        <w:numPr>
          <w:ilvl w:val="2"/>
          <w:numId w:val="1"/>
        </w:numPr>
        <w:spacing w:line="480" w:lineRule="auto"/>
        <w:rPr>
          <w:b/>
          <w:bCs/>
        </w:rPr>
      </w:pPr>
      <w:r w:rsidRPr="003F1EBE">
        <w:t>Change to the “</w:t>
      </w:r>
      <w:r w:rsidRPr="009A6919">
        <w:rPr>
          <w:u w:val="single"/>
        </w:rPr>
        <w:t>                     </w:t>
      </w:r>
      <w:r w:rsidRPr="003F1EBE">
        <w:t xml:space="preserve"> model.”</w:t>
      </w:r>
    </w:p>
    <w:p w14:paraId="6A0EC71B" w14:textId="77777777" w:rsidR="009A6919" w:rsidRDefault="000F2D21" w:rsidP="00BB14EA">
      <w:pPr>
        <w:pStyle w:val="NoSpacing"/>
        <w:numPr>
          <w:ilvl w:val="2"/>
          <w:numId w:val="1"/>
        </w:numPr>
        <w:spacing w:line="480" w:lineRule="auto"/>
        <w:rPr>
          <w:b/>
          <w:bCs/>
        </w:rPr>
      </w:pPr>
      <w:r w:rsidRPr="003F1EBE">
        <w:t>Introduction of SSRIs (Prozac).</w:t>
      </w:r>
    </w:p>
    <w:p w14:paraId="135228AB" w14:textId="77777777" w:rsidR="0076039E" w:rsidRDefault="000F2D21" w:rsidP="00BB14EA">
      <w:pPr>
        <w:pStyle w:val="NoSpacing"/>
        <w:numPr>
          <w:ilvl w:val="1"/>
          <w:numId w:val="1"/>
        </w:numPr>
        <w:spacing w:line="480" w:lineRule="auto"/>
        <w:rPr>
          <w:b/>
          <w:bCs/>
        </w:rPr>
      </w:pPr>
      <w:r w:rsidRPr="003F1EBE">
        <w:t>Saving Normal</w:t>
      </w:r>
    </w:p>
    <w:p w14:paraId="7552C1F5" w14:textId="77777777" w:rsidR="0076039E" w:rsidRDefault="000F2D21" w:rsidP="00BB14EA">
      <w:pPr>
        <w:pStyle w:val="NoSpacing"/>
        <w:numPr>
          <w:ilvl w:val="2"/>
          <w:numId w:val="1"/>
        </w:numPr>
        <w:spacing w:line="480" w:lineRule="auto"/>
        <w:rPr>
          <w:b/>
          <w:bCs/>
        </w:rPr>
      </w:pPr>
      <w:r w:rsidRPr="003F1EBE">
        <w:t>What the insiders are saying about trends in mental health.</w:t>
      </w:r>
    </w:p>
    <w:p w14:paraId="5ECFC7CC" w14:textId="77777777" w:rsidR="0076039E" w:rsidRPr="00047B12" w:rsidRDefault="000F2D21" w:rsidP="00BB14EA">
      <w:pPr>
        <w:pStyle w:val="NoSpacing"/>
        <w:numPr>
          <w:ilvl w:val="1"/>
          <w:numId w:val="1"/>
        </w:numPr>
        <w:spacing w:line="480" w:lineRule="auto"/>
        <w:rPr>
          <w:b/>
          <w:bCs/>
        </w:rPr>
      </w:pPr>
      <w:r w:rsidRPr="003F1EBE">
        <w:t>Is there help in the DSM5 for the biblical counselor?</w:t>
      </w:r>
    </w:p>
    <w:p w14:paraId="5E77E4D9" w14:textId="73B6A3B8" w:rsidR="00047B12" w:rsidRPr="00C71EAE" w:rsidRDefault="00245A88" w:rsidP="00245A88">
      <w:pPr>
        <w:pStyle w:val="NoSpacing"/>
        <w:numPr>
          <w:ilvl w:val="0"/>
          <w:numId w:val="1"/>
        </w:numPr>
        <w:spacing w:line="480" w:lineRule="auto"/>
        <w:rPr>
          <w:b/>
          <w:bCs/>
        </w:rPr>
      </w:pPr>
      <w:r>
        <w:t>Medical Diagnosis vs. Psychiatric Diagnoses</w:t>
      </w:r>
    </w:p>
    <w:p w14:paraId="3FFE9524" w14:textId="77777777" w:rsidR="00A563A0" w:rsidRPr="00A563A0" w:rsidRDefault="00A563A0" w:rsidP="00A563A0">
      <w:pPr>
        <w:pStyle w:val="NoSpacing"/>
        <w:numPr>
          <w:ilvl w:val="1"/>
          <w:numId w:val="1"/>
        </w:numPr>
        <w:spacing w:line="480" w:lineRule="auto"/>
      </w:pPr>
      <w:r w:rsidRPr="00A563A0">
        <w:t>Medical diagnoses have objective data that points to a known etiology (e.g., Streptococcal infection, diabetes, hypertension, etc.)</w:t>
      </w:r>
    </w:p>
    <w:p w14:paraId="3C229888" w14:textId="77777777" w:rsidR="00CE0B35" w:rsidRPr="00CE0B35" w:rsidRDefault="00CE0B35" w:rsidP="00CE0B35">
      <w:pPr>
        <w:pStyle w:val="NoSpacing"/>
        <w:numPr>
          <w:ilvl w:val="1"/>
          <w:numId w:val="1"/>
        </w:numPr>
        <w:spacing w:line="480" w:lineRule="auto"/>
      </w:pPr>
      <w:r w:rsidRPr="00CE0B35">
        <w:t>Medical diagnoses have objective data that points to a known etiology (e.g., Streptococcal infection, diabetes, hypertension, etc.)</w:t>
      </w:r>
    </w:p>
    <w:p w14:paraId="5A2D3DD9" w14:textId="77777777" w:rsidR="00CE0B35" w:rsidRPr="00CE0B35" w:rsidRDefault="00CE0B35" w:rsidP="00CE0B35">
      <w:pPr>
        <w:pStyle w:val="NoSpacing"/>
        <w:numPr>
          <w:ilvl w:val="2"/>
          <w:numId w:val="1"/>
        </w:numPr>
        <w:spacing w:line="480" w:lineRule="auto"/>
      </w:pPr>
      <w:r w:rsidRPr="00CE0B35">
        <w:t>Medical diagnoses have objective data that points to a known etiology (e.g., Streptococcal infection, diabetes, hypertension, etc.)</w:t>
      </w:r>
    </w:p>
    <w:p w14:paraId="7199E291" w14:textId="03CF9984" w:rsidR="00C71EAE" w:rsidRPr="00C37C63" w:rsidRDefault="00C37C63" w:rsidP="00C37C63">
      <w:pPr>
        <w:pStyle w:val="NoSpacing"/>
        <w:numPr>
          <w:ilvl w:val="2"/>
          <w:numId w:val="1"/>
        </w:numPr>
        <w:spacing w:line="480" w:lineRule="auto"/>
      </w:pPr>
      <w:r w:rsidRPr="00C37C63">
        <w:t>Medical diagnoses have objective data that points to a known etiology (e.g., Streptococcal infection, diabetes, hypertension, etc.)</w:t>
      </w:r>
    </w:p>
    <w:p w14:paraId="14A94CCB" w14:textId="4B743A77" w:rsidR="004B1CF5" w:rsidRPr="00F74913" w:rsidRDefault="004B1CF5" w:rsidP="00245A88">
      <w:pPr>
        <w:pStyle w:val="NoSpacing"/>
        <w:numPr>
          <w:ilvl w:val="0"/>
          <w:numId w:val="1"/>
        </w:numPr>
        <w:spacing w:line="480" w:lineRule="auto"/>
        <w:rPr>
          <w:b/>
          <w:bCs/>
        </w:rPr>
      </w:pPr>
      <w:r>
        <w:t>Chemical imbalance theory</w:t>
      </w:r>
    </w:p>
    <w:p w14:paraId="42FED1B7" w14:textId="77777777" w:rsidR="00EB2C6A" w:rsidRPr="00EB2C6A" w:rsidRDefault="00EB2C6A" w:rsidP="00EB2C6A">
      <w:pPr>
        <w:pStyle w:val="NoSpacing"/>
        <w:numPr>
          <w:ilvl w:val="1"/>
          <w:numId w:val="1"/>
        </w:numPr>
        <w:spacing w:line="480" w:lineRule="auto"/>
      </w:pPr>
      <w:r w:rsidRPr="00EB2C6A">
        <w:t xml:space="preserve">Definition – The chemical imbalance theory is a hypothesis suggesting that mental disorders, such as eating disorders and depression, may result from imbalances or </w:t>
      </w:r>
      <w:r w:rsidRPr="00EB2C6A">
        <w:lastRenderedPageBreak/>
        <w:t>dysregulation of neurotransmitters in the brain. (originally published as a scientific fact).</w:t>
      </w:r>
    </w:p>
    <w:p w14:paraId="78716B29" w14:textId="77777777" w:rsidR="009B5984" w:rsidRPr="009B5984" w:rsidRDefault="009B5984" w:rsidP="00DC5139">
      <w:pPr>
        <w:pStyle w:val="NoSpacing"/>
        <w:numPr>
          <w:ilvl w:val="2"/>
          <w:numId w:val="1"/>
        </w:numPr>
        <w:spacing w:line="480" w:lineRule="auto"/>
      </w:pPr>
      <w:r w:rsidRPr="009B5984">
        <w:t>Often this theory is linked to lower levels of serotonin, a neurotransmitter associated with wellbeing and satiation.</w:t>
      </w:r>
    </w:p>
    <w:p w14:paraId="69E477BF" w14:textId="77777777" w:rsidR="003224A9" w:rsidRDefault="003224A9" w:rsidP="00DC5139">
      <w:pPr>
        <w:pStyle w:val="NoSpacing"/>
        <w:numPr>
          <w:ilvl w:val="2"/>
          <w:numId w:val="1"/>
        </w:numPr>
        <w:spacing w:line="480" w:lineRule="auto"/>
      </w:pPr>
      <w:r w:rsidRPr="003224A9">
        <w:t xml:space="preserve">According to the theory the dysregulation occurs because there is not enough of the neurotransmitters in the synapses. Since these neurotransmitters are in a class called monoamines, the theory is often referred to as the monoamine hypothesis. </w:t>
      </w:r>
    </w:p>
    <w:p w14:paraId="515F9CD9" w14:textId="2A78D470" w:rsidR="002A3C13" w:rsidRPr="002A3C13" w:rsidRDefault="002A3C13" w:rsidP="002A3C13">
      <w:pPr>
        <w:pStyle w:val="NoSpacing"/>
        <w:numPr>
          <w:ilvl w:val="1"/>
          <w:numId w:val="1"/>
        </w:numPr>
        <w:spacing w:line="480" w:lineRule="auto"/>
      </w:pPr>
      <w:r w:rsidRPr="002A3C13">
        <w:t xml:space="preserve">History – In 1951 Germany, a drug </w:t>
      </w:r>
      <w:proofErr w:type="spellStart"/>
      <w:r w:rsidRPr="002A3C13">
        <w:t>know</w:t>
      </w:r>
      <w:proofErr w:type="spellEnd"/>
      <w:r w:rsidRPr="002A3C13">
        <w:t xml:space="preserve"> as iproniazid was being used to treat tuberculosis. Some patients reported in increased sense of vitality and well-being. This resulted in some medical professionals using it for treating depression as the effect was assumed to be a biological response to the drug. In less than one year over 400,000 depressed people were treated with iproniazid.</w:t>
      </w:r>
      <w:r>
        <w:t xml:space="preserve"> </w:t>
      </w:r>
      <w:r w:rsidRPr="002A3C13">
        <w:t>Often</w:t>
      </w:r>
      <w:r w:rsidR="0005743D">
        <w:t>,</w:t>
      </w:r>
      <w:r w:rsidRPr="002A3C13">
        <w:t xml:space="preserve"> this theory is linked to lower levels of serotonin, a neurotransmitter associated with wellbeing and satiation.</w:t>
      </w:r>
    </w:p>
    <w:p w14:paraId="0BA50EA4" w14:textId="77777777" w:rsidR="0005743D" w:rsidRDefault="0005743D" w:rsidP="00501B98">
      <w:pPr>
        <w:pStyle w:val="NoSpacing"/>
        <w:numPr>
          <w:ilvl w:val="2"/>
          <w:numId w:val="1"/>
        </w:numPr>
        <w:spacing w:line="480" w:lineRule="auto"/>
      </w:pPr>
      <w:r w:rsidRPr="0005743D">
        <w:t xml:space="preserve">Similarly, impramine was observed to affect the mood of patients who were receiving the drug for psychosis. </w:t>
      </w:r>
    </w:p>
    <w:p w14:paraId="2BBE8919" w14:textId="1471A242" w:rsidR="0005743D" w:rsidRDefault="00501B98" w:rsidP="00501B98">
      <w:pPr>
        <w:pStyle w:val="NoSpacing"/>
        <w:numPr>
          <w:ilvl w:val="2"/>
          <w:numId w:val="1"/>
        </w:numPr>
        <w:spacing w:line="480" w:lineRule="auto"/>
      </w:pPr>
      <w:r w:rsidRPr="00501B98">
        <w:t>Key Point: correlation does not equal causation. Interestingly enough, impramine does not inhibit the destruction of neurotransmitters in the synaptic cleft (thus it IS NOT a MOAI</w:t>
      </w:r>
      <w:r>
        <w:softHyphen/>
      </w:r>
      <w:r w:rsidR="00F86DEB">
        <w:t>—</w:t>
      </w:r>
      <w:r w:rsidRPr="00501B98">
        <w:t xml:space="preserve">monoamine oxidase inhibitor). </w:t>
      </w:r>
    </w:p>
    <w:p w14:paraId="1D80B5F4" w14:textId="757B820E" w:rsidR="0005743D" w:rsidRDefault="005A5910" w:rsidP="005A5910">
      <w:pPr>
        <w:pStyle w:val="NoSpacing"/>
        <w:numPr>
          <w:ilvl w:val="1"/>
          <w:numId w:val="1"/>
        </w:numPr>
        <w:spacing w:line="480" w:lineRule="auto"/>
      </w:pPr>
      <w:r w:rsidRPr="005A5910">
        <w:t>Implications:</w:t>
      </w:r>
    </w:p>
    <w:p w14:paraId="5CCB74AA" w14:textId="77777777" w:rsidR="002B09AA" w:rsidRPr="002B09AA" w:rsidRDefault="002B09AA" w:rsidP="002B09AA">
      <w:pPr>
        <w:pStyle w:val="NoSpacing"/>
        <w:numPr>
          <w:ilvl w:val="2"/>
          <w:numId w:val="1"/>
        </w:numPr>
        <w:spacing w:line="480" w:lineRule="auto"/>
      </w:pPr>
      <w:r w:rsidRPr="002B09AA">
        <w:lastRenderedPageBreak/>
        <w:t>Multiple studies have been conducted that were aimed at reducing serotonin in healthy individuals. None of these studies show the patients became depressed because their serotonin levels were dramatically reduced.</w:t>
      </w:r>
    </w:p>
    <w:p w14:paraId="73855F02" w14:textId="77777777" w:rsidR="002B09AA" w:rsidRPr="002B09AA" w:rsidRDefault="002B09AA" w:rsidP="002B09AA">
      <w:pPr>
        <w:pStyle w:val="NoSpacing"/>
        <w:numPr>
          <w:ilvl w:val="2"/>
          <w:numId w:val="1"/>
        </w:numPr>
        <w:spacing w:line="480" w:lineRule="auto"/>
      </w:pPr>
      <w:r w:rsidRPr="002B09AA">
        <w:t>Continued studies show the MAO theory to be so week that it has been abandoned by clinicians in the field.</w:t>
      </w:r>
    </w:p>
    <w:p w14:paraId="1596AE27" w14:textId="6571C340" w:rsidR="0005743D" w:rsidRDefault="002B09AA" w:rsidP="002B09AA">
      <w:pPr>
        <w:pStyle w:val="NoSpacing"/>
        <w:numPr>
          <w:ilvl w:val="2"/>
          <w:numId w:val="1"/>
        </w:numPr>
        <w:spacing w:line="480" w:lineRule="auto"/>
      </w:pPr>
      <w:r w:rsidRPr="002B09AA">
        <w:t xml:space="preserve">The effects between SSRIs and placebo show similar results. The difference between SSRI and placebo is considered by many scientist to be clinically insignificant. </w:t>
      </w:r>
    </w:p>
    <w:p w14:paraId="0992662A" w14:textId="0F7A3797" w:rsidR="0005743D" w:rsidRDefault="00A87025" w:rsidP="00A87025">
      <w:pPr>
        <w:pStyle w:val="NoSpacing"/>
        <w:numPr>
          <w:ilvl w:val="0"/>
          <w:numId w:val="1"/>
        </w:numPr>
        <w:spacing w:line="480" w:lineRule="auto"/>
      </w:pPr>
      <w:r w:rsidRPr="00A87025">
        <w:t>Psychotropic Drug Info / Nomenclature</w:t>
      </w:r>
    </w:p>
    <w:p w14:paraId="6C23AD3D" w14:textId="77777777" w:rsidR="00A87025" w:rsidRPr="00A87025" w:rsidRDefault="00A87025" w:rsidP="00A87025">
      <w:pPr>
        <w:pStyle w:val="NoSpacing"/>
        <w:numPr>
          <w:ilvl w:val="1"/>
          <w:numId w:val="1"/>
        </w:numPr>
        <w:spacing w:line="480" w:lineRule="auto"/>
      </w:pPr>
      <w:r w:rsidRPr="00A87025">
        <w:t xml:space="preserve">It should be recognized that the NBN (Neuroscience-Based Nomenclature)  classifies agents based on their pharmacological mechanisms of action and not the pathopsychological mechanism for psychiatric symptoms or their root causes (which are largely unknown). </w:t>
      </w:r>
    </w:p>
    <w:p w14:paraId="615C2541" w14:textId="636D6B9B" w:rsidR="0005743D" w:rsidRDefault="00CC23A8" w:rsidP="00CC23A8">
      <w:pPr>
        <w:pStyle w:val="NoSpacing"/>
        <w:numPr>
          <w:ilvl w:val="1"/>
          <w:numId w:val="1"/>
        </w:numPr>
        <w:spacing w:line="480" w:lineRule="auto"/>
      </w:pPr>
      <w:r w:rsidRPr="00CC23A8">
        <w:t>The link between neurochemical changes in the brain and the distortions individuals display in perceiving the world or shaping their behavioral responses remain an unproven hypothesis.</w:t>
      </w:r>
    </w:p>
    <w:p w14:paraId="341856E2" w14:textId="0C53A4E7" w:rsidR="0005743D" w:rsidRDefault="00470ACE" w:rsidP="00470ACE">
      <w:pPr>
        <w:pStyle w:val="NoSpacing"/>
        <w:numPr>
          <w:ilvl w:val="0"/>
          <w:numId w:val="1"/>
        </w:numPr>
        <w:spacing w:line="480" w:lineRule="auto"/>
      </w:pPr>
      <w:r w:rsidRPr="00470ACE">
        <w:t>Do Antidepressants work?</w:t>
      </w:r>
    </w:p>
    <w:p w14:paraId="1A24D218" w14:textId="6256D635" w:rsidR="0005743D" w:rsidRDefault="004A4DC0" w:rsidP="004A4DC0">
      <w:pPr>
        <w:pStyle w:val="NoSpacing"/>
        <w:numPr>
          <w:ilvl w:val="1"/>
          <w:numId w:val="1"/>
        </w:numPr>
        <w:spacing w:line="480" w:lineRule="auto"/>
      </w:pPr>
      <w:r w:rsidRPr="004A4DC0">
        <w:t>It depends on what you mean by “work.”</w:t>
      </w:r>
    </w:p>
    <w:p w14:paraId="1A7FA9C9" w14:textId="77777777" w:rsidR="004A4DC0" w:rsidRPr="004A4DC0" w:rsidRDefault="004A4DC0" w:rsidP="004A4DC0">
      <w:pPr>
        <w:pStyle w:val="NoSpacing"/>
        <w:numPr>
          <w:ilvl w:val="1"/>
          <w:numId w:val="1"/>
        </w:numPr>
        <w:spacing w:line="480" w:lineRule="auto"/>
      </w:pPr>
      <w:r w:rsidRPr="004A4DC0">
        <w:t>There is some agreement that antidepressant medication can make some people feel better. In fact, there are times when the reduction in depressive symptoms can be dramatic.</w:t>
      </w:r>
    </w:p>
    <w:p w14:paraId="6AAC1CC9" w14:textId="77777777" w:rsidR="00196FE1" w:rsidRPr="00196FE1" w:rsidRDefault="00196FE1" w:rsidP="00196FE1">
      <w:pPr>
        <w:pStyle w:val="NoSpacing"/>
        <w:numPr>
          <w:ilvl w:val="1"/>
          <w:numId w:val="1"/>
        </w:numPr>
        <w:spacing w:line="480" w:lineRule="auto"/>
      </w:pPr>
      <w:r w:rsidRPr="00196FE1">
        <w:lastRenderedPageBreak/>
        <w:t>But there is much we still don’t know.</w:t>
      </w:r>
    </w:p>
    <w:p w14:paraId="67D937BD" w14:textId="77777777" w:rsidR="00196FE1" w:rsidRPr="00196FE1" w:rsidRDefault="00196FE1" w:rsidP="00196FE1">
      <w:pPr>
        <w:pStyle w:val="NoSpacing"/>
        <w:numPr>
          <w:ilvl w:val="2"/>
          <w:numId w:val="1"/>
        </w:numPr>
        <w:spacing w:line="480" w:lineRule="auto"/>
      </w:pPr>
      <w:r w:rsidRPr="00196FE1">
        <w:t xml:space="preserve">We don’t know why medications that are chemically different have similar effects. </w:t>
      </w:r>
    </w:p>
    <w:p w14:paraId="133C3D02" w14:textId="77777777" w:rsidR="00196FE1" w:rsidRPr="00196FE1" w:rsidRDefault="00196FE1" w:rsidP="00196FE1">
      <w:pPr>
        <w:pStyle w:val="NoSpacing"/>
        <w:numPr>
          <w:ilvl w:val="2"/>
          <w:numId w:val="1"/>
        </w:numPr>
        <w:spacing w:line="480" w:lineRule="auto"/>
      </w:pPr>
      <w:r w:rsidRPr="00196FE1">
        <w:t>We don’t know why it helps some and does not help others.</w:t>
      </w:r>
    </w:p>
    <w:p w14:paraId="08FD260F" w14:textId="77777777" w:rsidR="00196FE1" w:rsidRPr="00196FE1" w:rsidRDefault="00196FE1" w:rsidP="00196FE1">
      <w:pPr>
        <w:pStyle w:val="NoSpacing"/>
        <w:numPr>
          <w:ilvl w:val="2"/>
          <w:numId w:val="1"/>
        </w:numPr>
        <w:spacing w:line="480" w:lineRule="auto"/>
      </w:pPr>
      <w:r w:rsidRPr="00196FE1">
        <w:t>We don’t know why antidepressants seem to be equally effective with seemingly unrelated problems, such as obsessive thoughts and compulsive behavior.</w:t>
      </w:r>
    </w:p>
    <w:p w14:paraId="72A9C6FE" w14:textId="77777777" w:rsidR="00196FE1" w:rsidRPr="00196FE1" w:rsidRDefault="00196FE1" w:rsidP="00196FE1">
      <w:pPr>
        <w:pStyle w:val="NoSpacing"/>
        <w:numPr>
          <w:ilvl w:val="2"/>
          <w:numId w:val="1"/>
        </w:numPr>
        <w:spacing w:line="480" w:lineRule="auto"/>
      </w:pPr>
      <w:r w:rsidRPr="00196FE1">
        <w:t>We don’t know why it can take up to a month before people notice a difference.</w:t>
      </w:r>
    </w:p>
    <w:p w14:paraId="7643EB4B" w14:textId="77777777" w:rsidR="00196FE1" w:rsidRPr="00196FE1" w:rsidRDefault="00196FE1" w:rsidP="00196FE1">
      <w:pPr>
        <w:pStyle w:val="NoSpacing"/>
        <w:numPr>
          <w:ilvl w:val="2"/>
          <w:numId w:val="1"/>
        </w:numPr>
        <w:spacing w:line="480" w:lineRule="auto"/>
      </w:pPr>
      <w:r w:rsidRPr="00196FE1">
        <w:t xml:space="preserve">We don’t know why antidepressants often lose their effectiveness over time. </w:t>
      </w:r>
    </w:p>
    <w:p w14:paraId="78401678" w14:textId="5FF5DC26" w:rsidR="0005743D" w:rsidRPr="0005743D" w:rsidRDefault="005A1FDC" w:rsidP="005A1FDC">
      <w:pPr>
        <w:pStyle w:val="NoSpacing"/>
        <w:numPr>
          <w:ilvl w:val="1"/>
          <w:numId w:val="1"/>
        </w:numPr>
        <w:spacing w:line="480" w:lineRule="auto"/>
      </w:pPr>
      <w:r w:rsidRPr="005A1FDC">
        <w:t xml:space="preserve">The idea of working is subjective and resides with the person receiving the medication and not in any clear objective change if their physical makeup. </w:t>
      </w:r>
    </w:p>
    <w:p w14:paraId="1B4B50CB" w14:textId="77777777" w:rsidR="007E641A" w:rsidRDefault="000F2D21" w:rsidP="00BB14EA">
      <w:pPr>
        <w:pStyle w:val="NoSpacing"/>
        <w:numPr>
          <w:ilvl w:val="0"/>
          <w:numId w:val="1"/>
        </w:numPr>
        <w:spacing w:line="480" w:lineRule="auto"/>
        <w:rPr>
          <w:b/>
          <w:bCs/>
        </w:rPr>
      </w:pPr>
      <w:r w:rsidRPr="003F1EBE">
        <w:t xml:space="preserve">Science fictions. </w:t>
      </w:r>
    </w:p>
    <w:p w14:paraId="5332173D" w14:textId="2835EA49" w:rsidR="007E641A" w:rsidRPr="00E6744B" w:rsidRDefault="000F2D21" w:rsidP="00BB14EA">
      <w:pPr>
        <w:pStyle w:val="NoSpacing"/>
        <w:numPr>
          <w:ilvl w:val="1"/>
          <w:numId w:val="1"/>
        </w:numPr>
        <w:spacing w:line="480" w:lineRule="auto"/>
        <w:rPr>
          <w:b/>
          <w:bCs/>
        </w:rPr>
      </w:pPr>
      <w:r w:rsidRPr="003F1EBE">
        <w:t>Fraud.</w:t>
      </w:r>
      <w:r w:rsidR="00E6744B">
        <w:rPr>
          <w:b/>
          <w:bCs/>
        </w:rPr>
        <w:br/>
      </w:r>
      <w:r w:rsidRPr="00E6744B">
        <w:rPr>
          <w:u w:val="single"/>
        </w:rPr>
        <w:t>                                      </w:t>
      </w:r>
      <w:r w:rsidRPr="003F1EBE">
        <w:t>falsification of data in scientific studies (more common than you might suspect). Wrongful or criminal deception intended to result in financial or personal gain.</w:t>
      </w:r>
    </w:p>
    <w:p w14:paraId="4B9F98B2" w14:textId="77777777" w:rsidR="00E6744B" w:rsidRDefault="000F2D21" w:rsidP="00BB14EA">
      <w:pPr>
        <w:pStyle w:val="NoSpacing"/>
        <w:numPr>
          <w:ilvl w:val="1"/>
          <w:numId w:val="1"/>
        </w:numPr>
        <w:spacing w:line="480" w:lineRule="auto"/>
        <w:rPr>
          <w:b/>
          <w:bCs/>
        </w:rPr>
      </w:pPr>
      <w:r w:rsidRPr="003F1EBE">
        <w:t>Bias.</w:t>
      </w:r>
      <w:r w:rsidR="00E6744B">
        <w:rPr>
          <w:b/>
          <w:bCs/>
        </w:rPr>
        <w:br/>
      </w:r>
      <w:r w:rsidRPr="003F1EBE">
        <w:t xml:space="preserve">Any process at any stage which tends to produce results or conclusions that differ systematically from the truth, </w:t>
      </w:r>
    </w:p>
    <w:p w14:paraId="51BAC06D" w14:textId="77777777" w:rsidR="00A73615" w:rsidRDefault="000F2D21" w:rsidP="00BB14EA">
      <w:pPr>
        <w:pStyle w:val="NoSpacing"/>
        <w:numPr>
          <w:ilvl w:val="1"/>
          <w:numId w:val="1"/>
        </w:numPr>
        <w:spacing w:line="480" w:lineRule="auto"/>
        <w:rPr>
          <w:b/>
          <w:bCs/>
        </w:rPr>
      </w:pPr>
      <w:r w:rsidRPr="003F1EBE">
        <w:t xml:space="preserve">Negligence. </w:t>
      </w:r>
      <w:r w:rsidR="00E6744B">
        <w:br/>
      </w:r>
      <w:r w:rsidRPr="003F1EBE">
        <w:t xml:space="preserve">Either 1) </w:t>
      </w:r>
      <w:r w:rsidRPr="00E6744B">
        <w:rPr>
          <w:u w:val="single"/>
        </w:rPr>
        <w:t>                           </w:t>
      </w:r>
      <w:r w:rsidRPr="003F1EBE">
        <w:t xml:space="preserve">errors that come from inattention, oversight, and carelessness </w:t>
      </w:r>
      <w:r w:rsidRPr="003F1EBE">
        <w:lastRenderedPageBreak/>
        <w:t>or 2) from a design error from poor training, apathy, forgetfulness, and sheer incompetence. A failure to take proper care in doing something.</w:t>
      </w:r>
    </w:p>
    <w:p w14:paraId="08756878" w14:textId="77777777" w:rsidR="007C4915" w:rsidRPr="008623AD" w:rsidRDefault="000F2D21" w:rsidP="00BB14EA">
      <w:pPr>
        <w:pStyle w:val="NoSpacing"/>
        <w:numPr>
          <w:ilvl w:val="1"/>
          <w:numId w:val="1"/>
        </w:numPr>
        <w:spacing w:line="480" w:lineRule="auto"/>
        <w:rPr>
          <w:b/>
          <w:bCs/>
        </w:rPr>
      </w:pPr>
      <w:r w:rsidRPr="003F1EBE">
        <w:t>Hype.</w:t>
      </w:r>
      <w:r w:rsidR="00A73615">
        <w:rPr>
          <w:b/>
          <w:bCs/>
        </w:rPr>
        <w:br/>
      </w:r>
      <w:r w:rsidRPr="00A73615">
        <w:rPr>
          <w:u w:val="single"/>
        </w:rPr>
        <w:t>                                 </w:t>
      </w:r>
      <w:r w:rsidRPr="003F1EBE">
        <w:t xml:space="preserve"> advice, exaggerated causal claims and exaggerated inference to humans from animal research.</w:t>
      </w:r>
    </w:p>
    <w:p w14:paraId="30E02CE0" w14:textId="77777777" w:rsidR="008623AD" w:rsidRPr="007E641A" w:rsidRDefault="008623AD" w:rsidP="008623AD">
      <w:pPr>
        <w:pStyle w:val="NoSpacing"/>
        <w:numPr>
          <w:ilvl w:val="0"/>
          <w:numId w:val="1"/>
        </w:numPr>
        <w:spacing w:line="480" w:lineRule="auto"/>
        <w:rPr>
          <w:b/>
          <w:bCs/>
        </w:rPr>
      </w:pPr>
      <w:r>
        <w:t>Psychology – Questions that should be asked about psychology and its findings:</w:t>
      </w:r>
    </w:p>
    <w:p w14:paraId="23265C0D" w14:textId="77777777" w:rsidR="008623AD" w:rsidRPr="0056106C" w:rsidRDefault="008623AD" w:rsidP="008623AD">
      <w:pPr>
        <w:pStyle w:val="NoSpacing"/>
        <w:numPr>
          <w:ilvl w:val="1"/>
          <w:numId w:val="1"/>
        </w:numPr>
        <w:spacing w:line="480" w:lineRule="auto"/>
        <w:rPr>
          <w:b/>
          <w:bCs/>
        </w:rPr>
      </w:pPr>
      <w:r>
        <w:t>Are the findings subjective or objective evaluations?</w:t>
      </w:r>
    </w:p>
    <w:p w14:paraId="11A62DED" w14:textId="77777777" w:rsidR="008623AD" w:rsidRDefault="008623AD" w:rsidP="008623AD">
      <w:pPr>
        <w:pStyle w:val="NoSpacing"/>
        <w:numPr>
          <w:ilvl w:val="2"/>
          <w:numId w:val="1"/>
        </w:numPr>
        <w:spacing w:line="480" w:lineRule="auto"/>
        <w:rPr>
          <w:b/>
          <w:bCs/>
        </w:rPr>
      </w:pPr>
      <w:r>
        <w:t>There are no objective findings to _______________ psychiatric diagnoses.</w:t>
      </w:r>
    </w:p>
    <w:p w14:paraId="2F3C905A" w14:textId="77777777" w:rsidR="008623AD" w:rsidRPr="005E510D" w:rsidRDefault="008623AD" w:rsidP="008623AD">
      <w:pPr>
        <w:pStyle w:val="NoSpacing"/>
        <w:numPr>
          <w:ilvl w:val="1"/>
          <w:numId w:val="1"/>
        </w:numPr>
        <w:spacing w:line="480" w:lineRule="auto"/>
        <w:rPr>
          <w:b/>
          <w:bCs/>
        </w:rPr>
      </w:pPr>
      <w:r>
        <w:t>Are the findings r</w:t>
      </w:r>
      <w:r w:rsidRPr="003F1EBE">
        <w:t>eproducible</w:t>
      </w:r>
      <w:r>
        <w:t>?</w:t>
      </w:r>
    </w:p>
    <w:p w14:paraId="417A8976" w14:textId="77777777" w:rsidR="008623AD" w:rsidRDefault="008623AD" w:rsidP="008623AD">
      <w:pPr>
        <w:pStyle w:val="NoSpacing"/>
        <w:numPr>
          <w:ilvl w:val="2"/>
          <w:numId w:val="1"/>
        </w:numPr>
        <w:spacing w:line="480" w:lineRule="auto"/>
        <w:rPr>
          <w:b/>
          <w:bCs/>
        </w:rPr>
      </w:pPr>
      <w:r>
        <w:t>Findings vary significantly and undermine their reproducibility.</w:t>
      </w:r>
    </w:p>
    <w:p w14:paraId="14F8599F" w14:textId="77777777" w:rsidR="008623AD" w:rsidRPr="00B83FEC" w:rsidRDefault="008623AD" w:rsidP="008623AD">
      <w:pPr>
        <w:pStyle w:val="NoSpacing"/>
        <w:numPr>
          <w:ilvl w:val="1"/>
          <w:numId w:val="1"/>
        </w:numPr>
        <w:spacing w:line="480" w:lineRule="auto"/>
        <w:rPr>
          <w:b/>
          <w:bCs/>
        </w:rPr>
      </w:pPr>
      <w:r>
        <w:t>Should we think of psychology as a science, a</w:t>
      </w:r>
      <w:r w:rsidRPr="003F1EBE">
        <w:t xml:space="preserve"> philosophy, or </w:t>
      </w:r>
      <w:r>
        <w:t xml:space="preserve">a </w:t>
      </w:r>
      <w:r w:rsidRPr="003F1EBE">
        <w:t>myth?</w:t>
      </w:r>
    </w:p>
    <w:p w14:paraId="1692F5DE" w14:textId="77777777" w:rsidR="008623AD" w:rsidRPr="0099461F" w:rsidRDefault="008623AD" w:rsidP="008623AD">
      <w:pPr>
        <w:pStyle w:val="NoSpacing"/>
        <w:numPr>
          <w:ilvl w:val="2"/>
          <w:numId w:val="1"/>
        </w:numPr>
        <w:spacing w:line="480" w:lineRule="auto"/>
        <w:rPr>
          <w:b/>
          <w:bCs/>
        </w:rPr>
      </w:pPr>
      <w:r>
        <w:t>Science deals with what can be _________________  quantified and findings that can consistently be reproduced.</w:t>
      </w:r>
    </w:p>
    <w:p w14:paraId="1EEEF59B" w14:textId="77777777" w:rsidR="008623AD" w:rsidRPr="007A251A" w:rsidRDefault="008623AD" w:rsidP="008623AD">
      <w:pPr>
        <w:pStyle w:val="NoSpacing"/>
        <w:numPr>
          <w:ilvl w:val="2"/>
          <w:numId w:val="1"/>
        </w:numPr>
        <w:spacing w:line="480" w:lineRule="auto"/>
        <w:rPr>
          <w:b/>
          <w:bCs/>
        </w:rPr>
      </w:pPr>
      <w:r>
        <w:t>Unproven findings (observations) should not be presented as proven fact.</w:t>
      </w:r>
    </w:p>
    <w:p w14:paraId="5050F860" w14:textId="77777777" w:rsidR="008623AD" w:rsidRPr="007A251A" w:rsidRDefault="008623AD" w:rsidP="008623AD">
      <w:pPr>
        <w:pStyle w:val="NoSpacing"/>
        <w:numPr>
          <w:ilvl w:val="2"/>
          <w:numId w:val="1"/>
        </w:numPr>
        <w:spacing w:line="480" w:lineRule="auto"/>
        <w:rPr>
          <w:b/>
          <w:bCs/>
        </w:rPr>
      </w:pPr>
      <w:r>
        <w:t>Philosophy is the exposition and defense of a worldview.</w:t>
      </w:r>
    </w:p>
    <w:p w14:paraId="39489746" w14:textId="3486A44C" w:rsidR="008623AD" w:rsidRPr="008623AD" w:rsidRDefault="008623AD" w:rsidP="008623AD">
      <w:pPr>
        <w:pStyle w:val="NoSpacing"/>
        <w:numPr>
          <w:ilvl w:val="2"/>
          <w:numId w:val="1"/>
        </w:numPr>
        <w:spacing w:line="480" w:lineRule="auto"/>
        <w:rPr>
          <w:b/>
          <w:bCs/>
        </w:rPr>
      </w:pPr>
      <w:r>
        <w:t>“Mental Illness is still a myth.” – Thomas Szasz (Professor Emeritus at the State University of New York in Syracuse, NY. Author of “The Myth of Mental Illness (1995).</w:t>
      </w:r>
    </w:p>
    <w:p w14:paraId="29A2EE83" w14:textId="77777777" w:rsidR="007C4915" w:rsidRDefault="000F2D21" w:rsidP="00BB14EA">
      <w:pPr>
        <w:pStyle w:val="NoSpacing"/>
        <w:numPr>
          <w:ilvl w:val="0"/>
          <w:numId w:val="1"/>
        </w:numPr>
        <w:spacing w:line="480" w:lineRule="auto"/>
        <w:rPr>
          <w:b/>
          <w:bCs/>
        </w:rPr>
      </w:pPr>
      <w:r w:rsidRPr="003F1EBE">
        <w:t>Drugs and their use in treating current mental health issues.</w:t>
      </w:r>
    </w:p>
    <w:p w14:paraId="49D543FD" w14:textId="77777777" w:rsidR="007C4915" w:rsidRPr="007C4915" w:rsidRDefault="000F2D21" w:rsidP="00BB14EA">
      <w:pPr>
        <w:pStyle w:val="NoSpacing"/>
        <w:numPr>
          <w:ilvl w:val="1"/>
          <w:numId w:val="1"/>
        </w:numPr>
        <w:spacing w:line="480" w:lineRule="auto"/>
        <w:rPr>
          <w:b/>
          <w:bCs/>
        </w:rPr>
      </w:pPr>
      <w:r w:rsidRPr="003F1EBE">
        <w:t>Monoamine hypothesis and chemical imbalance theory.</w:t>
      </w:r>
    </w:p>
    <w:p w14:paraId="2CAB4D4C" w14:textId="77777777" w:rsidR="007C4915" w:rsidRDefault="000F2D21" w:rsidP="00BB14EA">
      <w:pPr>
        <w:pStyle w:val="NoSpacing"/>
        <w:numPr>
          <w:ilvl w:val="2"/>
          <w:numId w:val="1"/>
        </w:numPr>
        <w:spacing w:line="480" w:lineRule="auto"/>
        <w:rPr>
          <w:b/>
          <w:bCs/>
        </w:rPr>
      </w:pPr>
      <w:r w:rsidRPr="003F1EBE">
        <w:t xml:space="preserve">Neurotransmitters are </w:t>
      </w:r>
      <w:r w:rsidRPr="007C4915">
        <w:rPr>
          <w:u w:val="single"/>
        </w:rPr>
        <w:t>attributed</w:t>
      </w:r>
      <w:r w:rsidRPr="003F1EBE">
        <w:t xml:space="preserve"> as being deficient.</w:t>
      </w:r>
    </w:p>
    <w:p w14:paraId="6F7D777E" w14:textId="77777777" w:rsidR="007C4915" w:rsidRDefault="000F2D21" w:rsidP="00BB14EA">
      <w:pPr>
        <w:pStyle w:val="NoSpacing"/>
        <w:numPr>
          <w:ilvl w:val="1"/>
          <w:numId w:val="1"/>
        </w:numPr>
        <w:spacing w:line="480" w:lineRule="auto"/>
        <w:rPr>
          <w:b/>
          <w:bCs/>
        </w:rPr>
      </w:pPr>
      <w:r w:rsidRPr="003F1EBE">
        <w:t>Common Drugs presenting in counseling:</w:t>
      </w:r>
    </w:p>
    <w:p w14:paraId="0CF6624F" w14:textId="77777777" w:rsidR="00407723" w:rsidRPr="00407723" w:rsidRDefault="000F2D21" w:rsidP="00BB14EA">
      <w:pPr>
        <w:pStyle w:val="NoSpacing"/>
        <w:numPr>
          <w:ilvl w:val="2"/>
          <w:numId w:val="1"/>
        </w:numPr>
        <w:spacing w:line="480" w:lineRule="auto"/>
        <w:rPr>
          <w:b/>
          <w:bCs/>
        </w:rPr>
      </w:pPr>
      <w:r w:rsidRPr="003F1EBE">
        <w:lastRenderedPageBreak/>
        <w:t>Antidepressants</w:t>
      </w:r>
      <w:r w:rsidR="00407723">
        <w:t>.</w:t>
      </w:r>
    </w:p>
    <w:p w14:paraId="0484D209" w14:textId="77777777" w:rsidR="00407723" w:rsidRDefault="000F2D21" w:rsidP="00BB14EA">
      <w:pPr>
        <w:pStyle w:val="NoSpacing"/>
        <w:numPr>
          <w:ilvl w:val="2"/>
          <w:numId w:val="1"/>
        </w:numPr>
        <w:spacing w:line="480" w:lineRule="auto"/>
        <w:rPr>
          <w:b/>
          <w:bCs/>
        </w:rPr>
      </w:pPr>
      <w:r w:rsidRPr="003F1EBE">
        <w:t xml:space="preserve">Anxiolytics. </w:t>
      </w:r>
    </w:p>
    <w:p w14:paraId="58695355" w14:textId="77777777" w:rsidR="00284F86" w:rsidRDefault="000F2D21" w:rsidP="00BB14EA">
      <w:pPr>
        <w:pStyle w:val="NoSpacing"/>
        <w:numPr>
          <w:ilvl w:val="2"/>
          <w:numId w:val="1"/>
        </w:numPr>
        <w:spacing w:line="480" w:lineRule="auto"/>
        <w:rPr>
          <w:b/>
          <w:bCs/>
        </w:rPr>
      </w:pPr>
      <w:r w:rsidRPr="003F1EBE">
        <w:t>ADHD medication.</w:t>
      </w:r>
    </w:p>
    <w:p w14:paraId="5D158C2D" w14:textId="77777777" w:rsidR="00284F86" w:rsidRDefault="000F2D21" w:rsidP="00BB14EA">
      <w:pPr>
        <w:pStyle w:val="NoSpacing"/>
        <w:numPr>
          <w:ilvl w:val="2"/>
          <w:numId w:val="1"/>
        </w:numPr>
        <w:spacing w:line="480" w:lineRule="auto"/>
        <w:rPr>
          <w:b/>
          <w:bCs/>
        </w:rPr>
      </w:pPr>
      <w:r w:rsidRPr="003F1EBE">
        <w:t xml:space="preserve">Others. </w:t>
      </w:r>
    </w:p>
    <w:p w14:paraId="3697E913" w14:textId="77777777" w:rsidR="00284F86" w:rsidRDefault="000F2D21" w:rsidP="00BB14EA">
      <w:pPr>
        <w:pStyle w:val="NoSpacing"/>
        <w:numPr>
          <w:ilvl w:val="1"/>
          <w:numId w:val="1"/>
        </w:numPr>
        <w:spacing w:line="480" w:lineRule="auto"/>
        <w:rPr>
          <w:b/>
          <w:bCs/>
        </w:rPr>
      </w:pPr>
      <w:r w:rsidRPr="003F1EBE">
        <w:t xml:space="preserve">Be aware of side effects from psychotropic medications. </w:t>
      </w:r>
    </w:p>
    <w:p w14:paraId="3390AD25" w14:textId="77777777" w:rsidR="00D55984" w:rsidRDefault="000F2D21" w:rsidP="00BB14EA">
      <w:pPr>
        <w:pStyle w:val="NoSpacing"/>
        <w:numPr>
          <w:ilvl w:val="0"/>
          <w:numId w:val="1"/>
        </w:numPr>
        <w:spacing w:line="480" w:lineRule="auto"/>
      </w:pPr>
      <w:r w:rsidRPr="003F1EBE">
        <w:t>Changing the vocabulary.</w:t>
      </w:r>
    </w:p>
    <w:p w14:paraId="6F5DCB38" w14:textId="77777777" w:rsidR="00D55984" w:rsidRDefault="000F2D21" w:rsidP="00BB14EA">
      <w:pPr>
        <w:pStyle w:val="NoSpacing"/>
        <w:numPr>
          <w:ilvl w:val="1"/>
          <w:numId w:val="1"/>
        </w:numPr>
        <w:spacing w:line="480" w:lineRule="auto"/>
      </w:pPr>
      <w:r w:rsidRPr="003F1EBE">
        <w:t>Understanding the use of psychologized labels.</w:t>
      </w:r>
    </w:p>
    <w:p w14:paraId="41074140" w14:textId="77777777" w:rsidR="00D55984" w:rsidRDefault="000F2D21" w:rsidP="00BB14EA">
      <w:pPr>
        <w:pStyle w:val="NoSpacing"/>
        <w:numPr>
          <w:ilvl w:val="2"/>
          <w:numId w:val="1"/>
        </w:numPr>
        <w:spacing w:line="480" w:lineRule="auto"/>
      </w:pPr>
      <w:r w:rsidRPr="003F1EBE">
        <w:t>Realize this is how the counselee has come to define his problems?</w:t>
      </w:r>
    </w:p>
    <w:p w14:paraId="2AF9CC87" w14:textId="77777777" w:rsidR="00D55984" w:rsidRDefault="000F2D21" w:rsidP="00BB14EA">
      <w:pPr>
        <w:pStyle w:val="NoSpacing"/>
        <w:numPr>
          <w:ilvl w:val="2"/>
          <w:numId w:val="1"/>
        </w:numPr>
        <w:spacing w:line="480" w:lineRule="auto"/>
      </w:pPr>
      <w:r w:rsidRPr="003F1EBE">
        <w:t xml:space="preserve">Clarify what the counselee </w:t>
      </w:r>
      <w:r w:rsidRPr="00D55984">
        <w:rPr>
          <w:u w:val="single"/>
        </w:rPr>
        <w:t>               </w:t>
      </w:r>
      <w:r w:rsidRPr="003F1EBE">
        <w:t xml:space="preserve"> by the use of these labels. used by your counselee.</w:t>
      </w:r>
    </w:p>
    <w:p w14:paraId="61EDD221" w14:textId="77777777" w:rsidR="00945B1F" w:rsidRDefault="000F2D21" w:rsidP="00BB14EA">
      <w:pPr>
        <w:pStyle w:val="NoSpacing"/>
        <w:numPr>
          <w:ilvl w:val="2"/>
          <w:numId w:val="1"/>
        </w:numPr>
        <w:spacing w:line="480" w:lineRule="auto"/>
      </w:pPr>
      <w:r w:rsidRPr="003F1EBE">
        <w:t xml:space="preserve">Begin to </w:t>
      </w:r>
      <w:r w:rsidRPr="00D55984">
        <w:rPr>
          <w:u w:val="single"/>
        </w:rPr>
        <w:t>                              </w:t>
      </w:r>
      <w:r w:rsidRPr="003F1EBE">
        <w:t xml:space="preserve"> the conversation</w:t>
      </w:r>
      <w:r w:rsidR="00945B1F">
        <w:br/>
      </w:r>
      <w:r w:rsidRPr="00D55984">
        <w:rPr>
          <w:i/>
          <w:iCs/>
        </w:rPr>
        <w:t>“See to it that no one takes you captive through philosophy and empty deception, according to the tradition of men, according to the elementary principles of the world, rather than according to Christ.” (</w:t>
      </w:r>
      <w:hyperlink r:id="rId7" w:history="1">
        <w:r w:rsidRPr="00D55984">
          <w:rPr>
            <w:i/>
            <w:iCs/>
            <w:u w:val="single"/>
          </w:rPr>
          <w:t>Colossians 2:8</w:t>
        </w:r>
      </w:hyperlink>
      <w:r w:rsidRPr="00D55984">
        <w:rPr>
          <w:i/>
          <w:iCs/>
        </w:rPr>
        <w:t>)</w:t>
      </w:r>
    </w:p>
    <w:p w14:paraId="624D0D4A" w14:textId="77777777" w:rsidR="00945B1F" w:rsidRPr="00945B1F" w:rsidRDefault="000F2D21" w:rsidP="00BB14EA">
      <w:pPr>
        <w:pStyle w:val="NoSpacing"/>
        <w:numPr>
          <w:ilvl w:val="0"/>
          <w:numId w:val="1"/>
        </w:numPr>
        <w:spacing w:line="480" w:lineRule="auto"/>
        <w:rPr>
          <w:b/>
          <w:bCs/>
        </w:rPr>
      </w:pPr>
      <w:r w:rsidRPr="003F1EBE">
        <w:t>Untangling the use of psychologized labels.</w:t>
      </w:r>
    </w:p>
    <w:p w14:paraId="4937C7A5" w14:textId="77777777" w:rsidR="00945B1F" w:rsidRPr="00945B1F" w:rsidRDefault="000F2D21" w:rsidP="00BB14EA">
      <w:pPr>
        <w:pStyle w:val="NoSpacing"/>
        <w:numPr>
          <w:ilvl w:val="1"/>
          <w:numId w:val="1"/>
        </w:numPr>
        <w:spacing w:line="480" w:lineRule="auto"/>
        <w:rPr>
          <w:b/>
          <w:bCs/>
        </w:rPr>
      </w:pPr>
      <w:r w:rsidRPr="003F1EBE">
        <w:t>The bible speaks to</w:t>
      </w:r>
      <w:r w:rsidRPr="00945B1F">
        <w:rPr>
          <w:u w:val="single"/>
        </w:rPr>
        <w:t>               </w:t>
      </w:r>
      <w:r w:rsidRPr="003F1EBE">
        <w:t>our life (</w:t>
      </w:r>
      <w:hyperlink r:id="rId8" w:history="1">
        <w:r w:rsidRPr="00945B1F">
          <w:rPr>
            <w:u w:val="single"/>
          </w:rPr>
          <w:t>2 Pet 1:3</w:t>
        </w:r>
      </w:hyperlink>
      <w:r w:rsidRPr="003F1EBE">
        <w:t xml:space="preserve">). </w:t>
      </w:r>
    </w:p>
    <w:p w14:paraId="5D55847C" w14:textId="77777777" w:rsidR="00945B1F" w:rsidRPr="00945B1F" w:rsidRDefault="000F2D21" w:rsidP="00BB14EA">
      <w:pPr>
        <w:pStyle w:val="NoSpacing"/>
        <w:numPr>
          <w:ilvl w:val="1"/>
          <w:numId w:val="1"/>
        </w:numPr>
        <w:spacing w:line="480" w:lineRule="auto"/>
        <w:rPr>
          <w:b/>
          <w:bCs/>
        </w:rPr>
      </w:pPr>
      <w:r w:rsidRPr="003F1EBE">
        <w:t>Begin grounding the counselee in the framework of Scripture.</w:t>
      </w:r>
    </w:p>
    <w:p w14:paraId="1D9A2A4F" w14:textId="77777777" w:rsidR="00D506E4" w:rsidRPr="00D506E4" w:rsidRDefault="000F2D21" w:rsidP="00BB14EA">
      <w:pPr>
        <w:pStyle w:val="NoSpacing"/>
        <w:numPr>
          <w:ilvl w:val="1"/>
          <w:numId w:val="1"/>
        </w:numPr>
        <w:spacing w:line="480" w:lineRule="auto"/>
        <w:rPr>
          <w:b/>
          <w:bCs/>
        </w:rPr>
      </w:pPr>
      <w:r w:rsidRPr="003F1EBE">
        <w:t>From Disorder to issues of the</w:t>
      </w:r>
      <w:r w:rsidRPr="00945B1F">
        <w:rPr>
          <w:u w:val="single"/>
        </w:rPr>
        <w:t>                  </w:t>
      </w:r>
      <w:r w:rsidRPr="003F1EBE">
        <w:t xml:space="preserve">. </w:t>
      </w:r>
    </w:p>
    <w:p w14:paraId="44C9A818" w14:textId="77777777" w:rsidR="00D506E4" w:rsidRPr="003825E3" w:rsidRDefault="000F2D21" w:rsidP="00BB14EA">
      <w:pPr>
        <w:pStyle w:val="NoSpacing"/>
        <w:numPr>
          <w:ilvl w:val="1"/>
          <w:numId w:val="1"/>
        </w:numPr>
        <w:spacing w:line="480" w:lineRule="auto"/>
        <w:rPr>
          <w:b/>
          <w:bCs/>
        </w:rPr>
      </w:pPr>
      <w:r w:rsidRPr="003F1EBE">
        <w:t xml:space="preserve">Remember </w:t>
      </w:r>
      <w:hyperlink r:id="rId9" w:history="1">
        <w:r w:rsidRPr="00945B1F">
          <w:rPr>
            <w:u w:val="single"/>
          </w:rPr>
          <w:t>2 Tim 3:16</w:t>
        </w:r>
      </w:hyperlink>
      <w:r w:rsidRPr="003F1EBE">
        <w:t xml:space="preserve"> – We sometimes need to reprove:</w:t>
      </w:r>
      <w:r w:rsidRPr="003F1EBE">
        <w:br/>
        <w:t xml:space="preserve"> To reprove is to… “So rebuke another, with such effectual wielding of the victorious arm of the truth, as to bring him, if not always to a confession, yet at least to a conviction, of his sin.” – Richard Trench from “Synonyms in the New Testament.” (cf. </w:t>
      </w:r>
      <w:hyperlink r:id="rId10" w:history="1">
        <w:r w:rsidRPr="00945B1F">
          <w:rPr>
            <w:u w:val="single"/>
          </w:rPr>
          <w:t>Titus 1:9</w:t>
        </w:r>
      </w:hyperlink>
      <w:r w:rsidRPr="003F1EBE">
        <w:t xml:space="preserve">). </w:t>
      </w:r>
      <w:r w:rsidRPr="00945B1F">
        <w:rPr>
          <w:i/>
          <w:iCs/>
        </w:rPr>
        <w:t>“holding fast the faithful word which is in accordance with the teaching, so that he will be able both to exhort in sound doctrine and to refute those who contradict.” (</w:t>
      </w:r>
      <w:hyperlink r:id="rId11" w:history="1">
        <w:r w:rsidRPr="00945B1F">
          <w:rPr>
            <w:i/>
            <w:iCs/>
            <w:u w:val="single"/>
          </w:rPr>
          <w:t>Titus 1:9</w:t>
        </w:r>
      </w:hyperlink>
      <w:r w:rsidRPr="00945B1F">
        <w:rPr>
          <w:i/>
          <w:iCs/>
        </w:rPr>
        <w:t xml:space="preserve">). </w:t>
      </w:r>
      <w:r w:rsidRPr="003F1EBE">
        <w:t xml:space="preserve">Scripture has that effect on us as we study it and feel its convicting power, or on others as we point them to it. </w:t>
      </w:r>
    </w:p>
    <w:p w14:paraId="176D4D72" w14:textId="1BC01BEF" w:rsidR="003825E3" w:rsidRDefault="00AD0F03" w:rsidP="00AD0F03">
      <w:pPr>
        <w:pStyle w:val="NoSpacing"/>
        <w:numPr>
          <w:ilvl w:val="0"/>
          <w:numId w:val="1"/>
        </w:numPr>
        <w:spacing w:line="480" w:lineRule="auto"/>
      </w:pPr>
      <w:r w:rsidRPr="00AD0F03">
        <w:t>Counseling with Compassion and Humility</w:t>
      </w:r>
    </w:p>
    <w:p w14:paraId="3A229AED" w14:textId="04FB168C" w:rsidR="00AD0F03" w:rsidRDefault="00707E8C" w:rsidP="00707E8C">
      <w:pPr>
        <w:pStyle w:val="NoSpacing"/>
        <w:numPr>
          <w:ilvl w:val="1"/>
          <w:numId w:val="1"/>
        </w:numPr>
        <w:spacing w:line="480" w:lineRule="auto"/>
      </w:pPr>
      <w:r w:rsidRPr="00707E8C">
        <w:t>Compassion</w:t>
      </w:r>
    </w:p>
    <w:p w14:paraId="1F9ED081" w14:textId="0E21C2FF" w:rsidR="00707E8C" w:rsidRPr="00707E8C" w:rsidRDefault="00707E8C" w:rsidP="00707E8C">
      <w:pPr>
        <w:pStyle w:val="NoSpacing"/>
        <w:numPr>
          <w:ilvl w:val="2"/>
          <w:numId w:val="1"/>
        </w:numPr>
        <w:spacing w:line="480" w:lineRule="auto"/>
      </w:pPr>
      <w:r w:rsidRPr="00707E8C">
        <w:t>Aided by the Holy Spirit, biblical counselors seek to reflect the love, concern, and compassion of Jesus our Shepherd and Counselor</w:t>
      </w:r>
      <w:r w:rsidR="00315B25">
        <w:t xml:space="preserve"> </w:t>
      </w:r>
      <w:r w:rsidRPr="00707E8C">
        <w:t xml:space="preserve">(Matthew 9:36). </w:t>
      </w:r>
    </w:p>
    <w:p w14:paraId="2AB1B56A" w14:textId="77777777" w:rsidR="00707E8C" w:rsidRPr="00707E8C" w:rsidRDefault="00707E8C" w:rsidP="00707E8C">
      <w:pPr>
        <w:pStyle w:val="NoSpacing"/>
        <w:numPr>
          <w:ilvl w:val="2"/>
          <w:numId w:val="1"/>
        </w:numPr>
        <w:spacing w:line="480" w:lineRule="auto"/>
      </w:pPr>
      <w:r w:rsidRPr="00707E8C">
        <w:t xml:space="preserve">Biblical counseling is a caring process marked by Christlike love (1 Corinthians 13:4–8), the fruit of his Spirit (Galatians 5:22–23), and “compassion, kindness, humility, gentleness and patience” (Colossians 3:12). </w:t>
      </w:r>
    </w:p>
    <w:p w14:paraId="7E896118" w14:textId="77777777" w:rsidR="00707E8C" w:rsidRPr="00707E8C" w:rsidRDefault="00707E8C" w:rsidP="00707E8C">
      <w:pPr>
        <w:pStyle w:val="NoSpacing"/>
        <w:numPr>
          <w:ilvl w:val="2"/>
          <w:numId w:val="1"/>
        </w:numPr>
        <w:spacing w:line="480" w:lineRule="auto"/>
      </w:pPr>
      <w:r w:rsidRPr="00707E8C">
        <w:t>Christlike compassion extends to those who suffer not only from the sins of others but also from the consequences of their own sins (e.g., Nehemiah 9:16–21).</w:t>
      </w:r>
    </w:p>
    <w:p w14:paraId="775EE1C2" w14:textId="77777777" w:rsidR="00707E8C" w:rsidRPr="00707E8C" w:rsidRDefault="00707E8C" w:rsidP="00707E8C">
      <w:pPr>
        <w:pStyle w:val="NoSpacing"/>
        <w:numPr>
          <w:ilvl w:val="2"/>
          <w:numId w:val="1"/>
        </w:numPr>
        <w:spacing w:line="480" w:lineRule="auto"/>
      </w:pPr>
      <w:r w:rsidRPr="00707E8C">
        <w:t>True compassion involves taking the time to learn what God has to say about human difficulties and how He expects us to confront them. It means working long and hard with counselees—some of whom are not always too cooperative.</w:t>
      </w:r>
    </w:p>
    <w:p w14:paraId="0E07BC0D" w14:textId="77777777" w:rsidR="00707E8C" w:rsidRPr="00707E8C" w:rsidRDefault="00707E8C" w:rsidP="00707E8C">
      <w:pPr>
        <w:pStyle w:val="NoSpacing"/>
        <w:numPr>
          <w:ilvl w:val="2"/>
          <w:numId w:val="1"/>
        </w:numPr>
        <w:spacing w:line="480" w:lineRule="auto"/>
      </w:pPr>
      <w:r w:rsidRPr="00707E8C">
        <w:lastRenderedPageBreak/>
        <w:t>The biblical counselor should “rejoice with those who rejoice and weep with those who weep” (Romans 12:15). He should become compassionately involved!</w:t>
      </w:r>
    </w:p>
    <w:p w14:paraId="29F380C0" w14:textId="59C5F9D7" w:rsidR="00707E8C" w:rsidRDefault="00707E8C" w:rsidP="00707E8C">
      <w:pPr>
        <w:pStyle w:val="NoSpacing"/>
        <w:numPr>
          <w:ilvl w:val="2"/>
          <w:numId w:val="1"/>
        </w:numPr>
        <w:spacing w:line="480" w:lineRule="auto"/>
      </w:pPr>
      <w:r w:rsidRPr="00707E8C">
        <w:t>Have mercy on some, who are doubting – Jude 22-23.</w:t>
      </w:r>
    </w:p>
    <w:p w14:paraId="567B9A01" w14:textId="06C1C55B" w:rsidR="003B1E20" w:rsidRDefault="003B1E20" w:rsidP="003B1E20">
      <w:pPr>
        <w:pStyle w:val="NoSpacing"/>
        <w:numPr>
          <w:ilvl w:val="1"/>
          <w:numId w:val="1"/>
        </w:numPr>
        <w:spacing w:line="480" w:lineRule="auto"/>
      </w:pPr>
      <w:r>
        <w:t>Humility</w:t>
      </w:r>
    </w:p>
    <w:p w14:paraId="3F9C7C46" w14:textId="77777777" w:rsidR="00F27195" w:rsidRPr="00F27195" w:rsidRDefault="00F27195" w:rsidP="00F27195">
      <w:pPr>
        <w:pStyle w:val="NoSpacing"/>
        <w:numPr>
          <w:ilvl w:val="2"/>
          <w:numId w:val="1"/>
        </w:numPr>
        <w:spacing w:line="480" w:lineRule="auto"/>
      </w:pPr>
      <w:r w:rsidRPr="00F27195">
        <w:t xml:space="preserve">Scripture does not give us exhaustive understanding of our bodies. Even the best medical researchers cannot explain many of the body’s complex functions. For instance, while science has made great strides, there is much we do not understand about the way the brain works. – See </w:t>
      </w:r>
      <w:proofErr w:type="spellStart"/>
      <w:r w:rsidRPr="00F27195">
        <w:t>Ecc</w:t>
      </w:r>
      <w:proofErr w:type="spellEnd"/>
      <w:r w:rsidRPr="00F27195">
        <w:t xml:space="preserve"> 11:5.</w:t>
      </w:r>
    </w:p>
    <w:p w14:paraId="71585062" w14:textId="77777777" w:rsidR="00F27195" w:rsidRPr="00F27195" w:rsidRDefault="00F27195" w:rsidP="00F27195">
      <w:pPr>
        <w:pStyle w:val="NoSpacing"/>
        <w:numPr>
          <w:ilvl w:val="2"/>
          <w:numId w:val="1"/>
        </w:numPr>
        <w:spacing w:line="480" w:lineRule="auto"/>
      </w:pPr>
      <w:r w:rsidRPr="00F27195">
        <w:t>Ultimately, while we can affirm the presence of the body, we cannot feign to understand all of its complexities. We are indeed “remarkably and wondrously made” (Ps 139:14).</w:t>
      </w:r>
    </w:p>
    <w:p w14:paraId="6410C054" w14:textId="77777777" w:rsidR="00F27195" w:rsidRPr="00F27195" w:rsidRDefault="00F27195" w:rsidP="00F27195">
      <w:pPr>
        <w:pStyle w:val="NoSpacing"/>
        <w:numPr>
          <w:ilvl w:val="2"/>
          <w:numId w:val="1"/>
        </w:numPr>
        <w:spacing w:line="480" w:lineRule="auto"/>
      </w:pPr>
      <w:r w:rsidRPr="00F27195">
        <w:t>Counselors should remember that while there might be a biological factor at play in any counselee’s situation, there is always a spiritual component.</w:t>
      </w:r>
    </w:p>
    <w:p w14:paraId="71AF32C0" w14:textId="77777777" w:rsidR="00F27195" w:rsidRPr="00F27195" w:rsidRDefault="00F27195" w:rsidP="00F27195">
      <w:pPr>
        <w:pStyle w:val="NoSpacing"/>
        <w:numPr>
          <w:ilvl w:val="2"/>
          <w:numId w:val="1"/>
        </w:numPr>
        <w:spacing w:line="480" w:lineRule="auto"/>
      </w:pPr>
      <w:r w:rsidRPr="00F27195">
        <w:t xml:space="preserve">2 Timothy 2:24 - The Lord’s bond-servant must not be quarrelsome, but be kind to all, able to teach, patient when wronged, </w:t>
      </w:r>
    </w:p>
    <w:p w14:paraId="342AE305" w14:textId="64975483" w:rsidR="003B1E20" w:rsidRPr="00AD0F03" w:rsidRDefault="00F27195" w:rsidP="00F27195">
      <w:pPr>
        <w:pStyle w:val="NoSpacing"/>
        <w:numPr>
          <w:ilvl w:val="2"/>
          <w:numId w:val="1"/>
        </w:numPr>
        <w:spacing w:line="480" w:lineRule="auto"/>
      </w:pPr>
      <w:r w:rsidRPr="00F27195">
        <w:t>Matthew 10:16 — 16 “Behold, I send you out as sheep in the midst of wolves; so be shrewd as serpents and innocent as doves.”</w:t>
      </w:r>
      <w:r>
        <w:t>*</w:t>
      </w:r>
      <w:r w:rsidRPr="00F27195">
        <w:t xml:space="preserve"> </w:t>
      </w:r>
      <w:r w:rsidRPr="00F27195">
        <w:br/>
      </w:r>
      <w:r>
        <w:t>*</w:t>
      </w:r>
      <w:r w:rsidRPr="00F27195">
        <w:t>Here is the basic idea of saying the right thing at the right time and place, of having a sense of propriety and appropriateness, and of trying to discover the best means to achieve the highest goal. It is neither wise nor loving to be needlessly accusatory or inflammatory.</w:t>
      </w:r>
    </w:p>
    <w:p w14:paraId="6AA05EF7" w14:textId="77777777" w:rsidR="0020133E" w:rsidRDefault="000F2D21" w:rsidP="00BB14EA">
      <w:pPr>
        <w:pStyle w:val="NoSpacing"/>
        <w:numPr>
          <w:ilvl w:val="0"/>
          <w:numId w:val="1"/>
        </w:numPr>
        <w:spacing w:line="480" w:lineRule="auto"/>
      </w:pPr>
      <w:r w:rsidRPr="003F1EBE">
        <w:lastRenderedPageBreak/>
        <w:t>Addressing questions brought to you about psychotropic medications.</w:t>
      </w:r>
    </w:p>
    <w:p w14:paraId="764E40B5" w14:textId="77777777" w:rsidR="00D74A17" w:rsidRDefault="00D74A17" w:rsidP="00BB14EA">
      <w:pPr>
        <w:pStyle w:val="NoSpacing"/>
        <w:numPr>
          <w:ilvl w:val="1"/>
          <w:numId w:val="1"/>
        </w:numPr>
        <w:spacing w:line="480" w:lineRule="auto"/>
      </w:pPr>
      <w:r w:rsidRPr="003F1EBE">
        <w:t xml:space="preserve">Questions presented before they are placed on medication. </w:t>
      </w:r>
    </w:p>
    <w:p w14:paraId="33154DF9" w14:textId="77777777" w:rsidR="00D74A17" w:rsidRDefault="00D74A17" w:rsidP="00BB14EA">
      <w:pPr>
        <w:pStyle w:val="NoSpacing"/>
        <w:numPr>
          <w:ilvl w:val="2"/>
          <w:numId w:val="1"/>
        </w:numPr>
        <w:spacing w:line="480" w:lineRule="auto"/>
      </w:pPr>
      <w:r w:rsidRPr="003F1EBE">
        <w:t>Start with biblical counseling</w:t>
      </w:r>
    </w:p>
    <w:p w14:paraId="535D2ACA" w14:textId="77777777" w:rsidR="00D74A17" w:rsidRPr="003F1EBE" w:rsidRDefault="00D74A17" w:rsidP="00BB14EA">
      <w:pPr>
        <w:pStyle w:val="NoSpacing"/>
        <w:numPr>
          <w:ilvl w:val="1"/>
          <w:numId w:val="1"/>
        </w:numPr>
        <w:spacing w:line="480" w:lineRule="auto"/>
      </w:pPr>
      <w:r w:rsidRPr="003F1EBE">
        <w:t>Questions presented after they are placed on medication.</w:t>
      </w:r>
    </w:p>
    <w:p w14:paraId="383F5F59" w14:textId="77777777" w:rsidR="00D74A17" w:rsidRDefault="00D74A17" w:rsidP="00BB14EA">
      <w:pPr>
        <w:pStyle w:val="NoSpacing"/>
        <w:spacing w:line="480" w:lineRule="auto"/>
        <w:ind w:left="1440"/>
      </w:pPr>
      <w:r w:rsidRPr="003F1EBE">
        <w:t>•</w:t>
      </w:r>
      <w:r>
        <w:t xml:space="preserve">  </w:t>
      </w:r>
      <w:r w:rsidRPr="003F1EBE">
        <w:t>Do</w:t>
      </w:r>
      <w:r w:rsidRPr="003F1EBE">
        <w:rPr>
          <w:u w:val="single"/>
        </w:rPr>
        <w:t>               </w:t>
      </w:r>
      <w:r w:rsidRPr="003F1EBE">
        <w:t>recommend discontinuation of medication.</w:t>
      </w:r>
      <w:r>
        <w:br/>
      </w:r>
      <w:r w:rsidRPr="003F1EBE">
        <w:t>•</w:t>
      </w:r>
      <w:r>
        <w:t xml:space="preserve">  </w:t>
      </w:r>
      <w:r w:rsidRPr="003F1EBE">
        <w:t>Know the use of the medication.</w:t>
      </w:r>
    </w:p>
    <w:p w14:paraId="03EEAC22" w14:textId="45F85B8E" w:rsidR="00D74A17" w:rsidRDefault="00D74A17" w:rsidP="0019554E">
      <w:pPr>
        <w:pStyle w:val="NoSpacing"/>
        <w:numPr>
          <w:ilvl w:val="0"/>
          <w:numId w:val="3"/>
        </w:numPr>
        <w:spacing w:line="480" w:lineRule="auto"/>
      </w:pPr>
      <w:r w:rsidRPr="003F1EBE">
        <w:t>Know the side effects of the medication.</w:t>
      </w:r>
    </w:p>
    <w:p w14:paraId="577A9707" w14:textId="74BD1F78" w:rsidR="00B641C6" w:rsidRDefault="00AE0D7C" w:rsidP="00BB14EA">
      <w:pPr>
        <w:pStyle w:val="NoSpacing"/>
        <w:numPr>
          <w:ilvl w:val="0"/>
          <w:numId w:val="1"/>
        </w:numPr>
        <w:spacing w:line="480" w:lineRule="auto"/>
      </w:pPr>
      <w:r w:rsidRPr="003F1EBE">
        <w:t>Working with counselees and their DSM5 diagnosis</w:t>
      </w:r>
    </w:p>
    <w:p w14:paraId="0DCCD2A8" w14:textId="77777777" w:rsidR="004650F9" w:rsidRDefault="004650F9" w:rsidP="00BB14EA">
      <w:pPr>
        <w:pStyle w:val="NoSpacing"/>
        <w:numPr>
          <w:ilvl w:val="1"/>
          <w:numId w:val="1"/>
        </w:numPr>
        <w:spacing w:line="480" w:lineRule="auto"/>
      </w:pPr>
      <w:r w:rsidRPr="003F1EBE">
        <w:t xml:space="preserve">Assessment: Questions that reveal what is behind the label they are using. </w:t>
      </w:r>
    </w:p>
    <w:p w14:paraId="05BA2078" w14:textId="77777777" w:rsidR="004650F9" w:rsidRDefault="004650F9" w:rsidP="00BB14EA">
      <w:pPr>
        <w:pStyle w:val="NoSpacing"/>
        <w:numPr>
          <w:ilvl w:val="1"/>
          <w:numId w:val="1"/>
        </w:numPr>
        <w:spacing w:line="480" w:lineRule="auto"/>
      </w:pPr>
      <w:r w:rsidRPr="003F1EBE">
        <w:t>The Counselor should use biblical terminology as he understands the issue.</w:t>
      </w:r>
    </w:p>
    <w:p w14:paraId="507C603A" w14:textId="77777777" w:rsidR="004650F9" w:rsidRPr="003F1EBE" w:rsidRDefault="004650F9" w:rsidP="00BB14EA">
      <w:pPr>
        <w:pStyle w:val="NoSpacing"/>
        <w:numPr>
          <w:ilvl w:val="1"/>
          <w:numId w:val="1"/>
        </w:numPr>
        <w:spacing w:line="480" w:lineRule="auto"/>
      </w:pPr>
      <w:r w:rsidRPr="003F1EBE">
        <w:t xml:space="preserve">Use the narratives of Scripture which speak to the heart issue that is being identified. </w:t>
      </w:r>
    </w:p>
    <w:p w14:paraId="4E847998" w14:textId="7019E973" w:rsidR="004650F9" w:rsidRDefault="004650F9" w:rsidP="00BB14EA">
      <w:pPr>
        <w:pStyle w:val="NoSpacing"/>
        <w:numPr>
          <w:ilvl w:val="0"/>
          <w:numId w:val="2"/>
        </w:numPr>
        <w:spacing w:line="480" w:lineRule="auto"/>
      </w:pPr>
      <w:r w:rsidRPr="003F1EBE">
        <w:t>Moses - Anxiety and fear (</w:t>
      </w:r>
      <w:hyperlink r:id="rId12" w:history="1">
        <w:r w:rsidRPr="003F1EBE">
          <w:rPr>
            <w:u w:val="single"/>
          </w:rPr>
          <w:t>Exodus 3-4</w:t>
        </w:r>
      </w:hyperlink>
      <w:r w:rsidRPr="003F1EBE">
        <w:t>).</w:t>
      </w:r>
    </w:p>
    <w:p w14:paraId="4B39A4F8" w14:textId="77777777" w:rsidR="004650F9" w:rsidRDefault="004650F9" w:rsidP="00BB14EA">
      <w:pPr>
        <w:pStyle w:val="NoSpacing"/>
        <w:numPr>
          <w:ilvl w:val="0"/>
          <w:numId w:val="2"/>
        </w:numPr>
        <w:spacing w:line="480" w:lineRule="auto"/>
      </w:pPr>
      <w:r w:rsidRPr="003F1EBE">
        <w:t>Elijah – overwhelming sadness (</w:t>
      </w:r>
      <w:hyperlink r:id="rId13" w:history="1">
        <w:r w:rsidRPr="003F1EBE">
          <w:rPr>
            <w:u w:val="single"/>
          </w:rPr>
          <w:t>1 Kings19</w:t>
        </w:r>
      </w:hyperlink>
      <w:r w:rsidRPr="003F1EBE">
        <w:t xml:space="preserve"> ). </w:t>
      </w:r>
    </w:p>
    <w:p w14:paraId="7D7A9562" w14:textId="77777777" w:rsidR="004650F9" w:rsidRDefault="004650F9" w:rsidP="00BB14EA">
      <w:pPr>
        <w:pStyle w:val="NoSpacing"/>
        <w:numPr>
          <w:ilvl w:val="0"/>
          <w:numId w:val="2"/>
        </w:numPr>
        <w:spacing w:line="480" w:lineRule="auto"/>
      </w:pPr>
      <w:r w:rsidRPr="003F1EBE">
        <w:t>Psalmist – Grief (</w:t>
      </w:r>
      <w:hyperlink r:id="rId14" w:history="1">
        <w:r w:rsidRPr="003F1EBE">
          <w:rPr>
            <w:u w:val="single"/>
          </w:rPr>
          <w:t>Psalms 42</w:t>
        </w:r>
      </w:hyperlink>
      <w:r w:rsidRPr="003F1EBE">
        <w:t xml:space="preserve">, </w:t>
      </w:r>
      <w:hyperlink r:id="rId15" w:history="1">
        <w:r w:rsidRPr="003F1EBE">
          <w:rPr>
            <w:u w:val="single"/>
          </w:rPr>
          <w:t>43</w:t>
        </w:r>
      </w:hyperlink>
      <w:r w:rsidRPr="003F1EBE">
        <w:t xml:space="preserve"> among many others).</w:t>
      </w:r>
    </w:p>
    <w:p w14:paraId="3B3C27BA" w14:textId="219A0EAC" w:rsidR="004650F9" w:rsidRDefault="004650F9" w:rsidP="00BB14EA">
      <w:pPr>
        <w:pStyle w:val="NoSpacing"/>
        <w:numPr>
          <w:ilvl w:val="0"/>
          <w:numId w:val="2"/>
        </w:numPr>
        <w:spacing w:line="480" w:lineRule="auto"/>
      </w:pPr>
      <w:r w:rsidRPr="003F1EBE">
        <w:t xml:space="preserve">The desolate or abases ones from </w:t>
      </w:r>
      <w:hyperlink r:id="rId16" w:history="1">
        <w:r w:rsidRPr="003F1EBE">
          <w:rPr>
            <w:u w:val="single"/>
          </w:rPr>
          <w:t>Isaiah 54</w:t>
        </w:r>
      </w:hyperlink>
      <w:r w:rsidRPr="003F1EBE">
        <w:t xml:space="preserve"> – humiliation and fear. </w:t>
      </w:r>
    </w:p>
    <w:p w14:paraId="4C42E326" w14:textId="77777777" w:rsidR="00AA6F63" w:rsidRDefault="00A27FB7" w:rsidP="00BB14EA">
      <w:pPr>
        <w:pStyle w:val="NoSpacing"/>
        <w:numPr>
          <w:ilvl w:val="0"/>
          <w:numId w:val="1"/>
        </w:numPr>
        <w:spacing w:line="480" w:lineRule="auto"/>
      </w:pPr>
      <w:r w:rsidRPr="003F1EBE">
        <w:t>Conclusion:</w:t>
      </w:r>
    </w:p>
    <w:p w14:paraId="6201381A" w14:textId="77777777" w:rsidR="00704D71" w:rsidRDefault="00AA6F63" w:rsidP="00BB14EA">
      <w:pPr>
        <w:pStyle w:val="NoSpacing"/>
        <w:numPr>
          <w:ilvl w:val="1"/>
          <w:numId w:val="1"/>
        </w:numPr>
        <w:spacing w:line="480" w:lineRule="auto"/>
      </w:pPr>
      <w:r w:rsidRPr="003F1EBE">
        <w:t> Not everything is physical, but everything is spiritual i.e., how the counselee will respond to his current situation.</w:t>
      </w:r>
    </w:p>
    <w:p w14:paraId="083A47F1" w14:textId="77777777" w:rsidR="00704D71" w:rsidRDefault="00AA6F63" w:rsidP="00BB14EA">
      <w:pPr>
        <w:pStyle w:val="NoSpacing"/>
        <w:numPr>
          <w:ilvl w:val="1"/>
          <w:numId w:val="1"/>
        </w:numPr>
        <w:spacing w:line="480" w:lineRule="auto"/>
      </w:pPr>
      <w:r w:rsidRPr="003F1EBE">
        <w:t>The sufficiency of Scripture – the backbone of biblical counseling.</w:t>
      </w:r>
    </w:p>
    <w:p w14:paraId="534F141E" w14:textId="77777777" w:rsidR="00704D71" w:rsidRDefault="00AA6F63" w:rsidP="00BB14EA">
      <w:pPr>
        <w:pStyle w:val="NoSpacing"/>
        <w:numPr>
          <w:ilvl w:val="1"/>
          <w:numId w:val="1"/>
        </w:numPr>
        <w:spacing w:line="480" w:lineRule="auto"/>
      </w:pPr>
      <w:r w:rsidRPr="003F1EBE">
        <w:lastRenderedPageBreak/>
        <w:t>Unlike secular psychologists, biblical counselors view the consideration of God as critical in developing a proper view of human nature, and they recognize that the source from which to draw an understanding of God is made possible primarily through the sacred Scriptures. The Bible, therefore, is the ultimate source of knowing (not pseudoscience, as is the case in secular psychology). Succinctly stated, the Bible is the epistemological basis from which biblical counselors develop their presuppositions regarding all that is counseling.</w:t>
      </w:r>
    </w:p>
    <w:p w14:paraId="1BE7C82D" w14:textId="77777777" w:rsidR="00886CAC" w:rsidRDefault="00AA6F63" w:rsidP="00BB14EA">
      <w:pPr>
        <w:pStyle w:val="NoSpacing"/>
        <w:numPr>
          <w:ilvl w:val="1"/>
          <w:numId w:val="1"/>
        </w:numPr>
        <w:spacing w:line="480" w:lineRule="auto"/>
      </w:pPr>
      <w:hyperlink r:id="rId17" w:history="1">
        <w:r w:rsidRPr="00704D71">
          <w:rPr>
            <w:u w:val="single"/>
          </w:rPr>
          <w:t>Col 2:4</w:t>
        </w:r>
      </w:hyperlink>
      <w:r w:rsidRPr="003F1EBE">
        <w:t xml:space="preserve">) </w:t>
      </w:r>
      <w:r w:rsidRPr="00704D71">
        <w:rPr>
          <w:i/>
          <w:iCs/>
        </w:rPr>
        <w:t>“I say this so that no one will delude you with persuasive argument.”</w:t>
      </w:r>
      <w:r w:rsidRPr="003F1EBE">
        <w:t>– Paul is saying, Wake up! Pay attention! Danger! These things are empty deceptions (designed to trick or entice through a pleasant illusion). Paul expresses it this way, “according to the tradition of men, according to the elementary principles of the world RATHER THAN according to Christ.”</w:t>
      </w:r>
    </w:p>
    <w:p w14:paraId="2AE4DD83" w14:textId="77777777" w:rsidR="00886CAC" w:rsidRDefault="00AA6F63" w:rsidP="00BB14EA">
      <w:pPr>
        <w:pStyle w:val="NoSpacing"/>
        <w:numPr>
          <w:ilvl w:val="1"/>
          <w:numId w:val="1"/>
        </w:numPr>
        <w:spacing w:line="480" w:lineRule="auto"/>
      </w:pPr>
      <w:r w:rsidRPr="003F1EBE">
        <w:t>Do not be taken captive by philosophy and empty deception (</w:t>
      </w:r>
      <w:hyperlink r:id="rId18" w:history="1">
        <w:r w:rsidRPr="00886CAC">
          <w:rPr>
            <w:u w:val="single"/>
          </w:rPr>
          <w:t>Col 2:8</w:t>
        </w:r>
      </w:hyperlink>
      <w:r w:rsidRPr="003F1EBE">
        <w:t>).</w:t>
      </w:r>
    </w:p>
    <w:p w14:paraId="534CFA71" w14:textId="77777777" w:rsidR="00886CAC" w:rsidRDefault="00AA6F63" w:rsidP="00BB14EA">
      <w:pPr>
        <w:pStyle w:val="NoSpacing"/>
        <w:numPr>
          <w:ilvl w:val="1"/>
          <w:numId w:val="1"/>
        </w:numPr>
        <w:spacing w:line="480" w:lineRule="auto"/>
      </w:pPr>
      <w:r w:rsidRPr="003F1EBE">
        <w:t xml:space="preserve">Follow Scriptures admonition. </w:t>
      </w:r>
    </w:p>
    <w:p w14:paraId="7A35C6B2" w14:textId="77777777" w:rsidR="00886CAC" w:rsidRDefault="00AA6F63" w:rsidP="00BB14EA">
      <w:pPr>
        <w:pStyle w:val="NoSpacing"/>
        <w:numPr>
          <w:ilvl w:val="2"/>
          <w:numId w:val="1"/>
        </w:numPr>
        <w:spacing w:line="480" w:lineRule="auto"/>
      </w:pPr>
      <w:r w:rsidRPr="003F1EBE">
        <w:t>Let the word of Christ richly dwell within you (</w:t>
      </w:r>
      <w:hyperlink r:id="rId19" w:history="1">
        <w:r w:rsidRPr="00886CAC">
          <w:rPr>
            <w:u w:val="single"/>
          </w:rPr>
          <w:t>Col 3:16</w:t>
        </w:r>
      </w:hyperlink>
      <w:r w:rsidRPr="003F1EBE">
        <w:t xml:space="preserve">). </w:t>
      </w:r>
    </w:p>
    <w:p w14:paraId="51DBD3BF" w14:textId="77777777" w:rsidR="00886CAC" w:rsidRDefault="00AA6F63" w:rsidP="00BB14EA">
      <w:pPr>
        <w:pStyle w:val="NoSpacing"/>
        <w:numPr>
          <w:ilvl w:val="2"/>
          <w:numId w:val="1"/>
        </w:numPr>
        <w:spacing w:line="480" w:lineRule="auto"/>
      </w:pPr>
      <w:r w:rsidRPr="003F1EBE">
        <w:t>Do all for the glory of the Lord (</w:t>
      </w:r>
      <w:hyperlink r:id="rId20" w:history="1">
        <w:r w:rsidRPr="00886CAC">
          <w:rPr>
            <w:u w:val="single"/>
          </w:rPr>
          <w:t>Col 3:17</w:t>
        </w:r>
      </w:hyperlink>
      <w:r w:rsidRPr="003F1EBE">
        <w:t xml:space="preserve">). </w:t>
      </w:r>
    </w:p>
    <w:p w14:paraId="2D121BF8" w14:textId="5328734B" w:rsidR="00AA6F63" w:rsidRDefault="00AA6F63" w:rsidP="00BB14EA">
      <w:pPr>
        <w:pStyle w:val="NoSpacing"/>
        <w:numPr>
          <w:ilvl w:val="2"/>
          <w:numId w:val="1"/>
        </w:numPr>
        <w:spacing w:line="480" w:lineRule="auto"/>
      </w:pPr>
      <w:r w:rsidRPr="003F1EBE">
        <w:t>Know how you are to respond (</w:t>
      </w:r>
      <w:hyperlink r:id="rId21" w:history="1">
        <w:r w:rsidRPr="00886CAC">
          <w:rPr>
            <w:u w:val="single"/>
          </w:rPr>
          <w:t>Col 4:6</w:t>
        </w:r>
      </w:hyperlink>
      <w:r w:rsidRPr="003F1EBE">
        <w:t xml:space="preserve">). </w:t>
      </w:r>
    </w:p>
    <w:p w14:paraId="289A63A6" w14:textId="77777777" w:rsidR="005758AD" w:rsidRDefault="005758AD" w:rsidP="005758AD">
      <w:pPr>
        <w:pStyle w:val="NoSpacing"/>
        <w:spacing w:line="480" w:lineRule="auto"/>
      </w:pPr>
    </w:p>
    <w:p w14:paraId="49055D62" w14:textId="77777777" w:rsidR="005758AD" w:rsidRDefault="005758AD" w:rsidP="005758AD">
      <w:pPr>
        <w:pStyle w:val="NoSpacing"/>
        <w:spacing w:line="480" w:lineRule="auto"/>
      </w:pPr>
    </w:p>
    <w:p w14:paraId="384AEB1D" w14:textId="77777777" w:rsidR="005758AD" w:rsidRDefault="005758AD" w:rsidP="005758AD">
      <w:pPr>
        <w:pStyle w:val="NoSpacing"/>
        <w:spacing w:line="480" w:lineRule="auto"/>
      </w:pPr>
    </w:p>
    <w:p w14:paraId="51240F12" w14:textId="77777777" w:rsidR="005758AD" w:rsidRDefault="005758AD" w:rsidP="005758AD">
      <w:pPr>
        <w:pStyle w:val="NoSpacing"/>
        <w:spacing w:line="480" w:lineRule="auto"/>
      </w:pPr>
    </w:p>
    <w:p w14:paraId="42C6CB1A" w14:textId="77777777" w:rsidR="005758AD" w:rsidRDefault="005758AD" w:rsidP="005758AD">
      <w:pPr>
        <w:pStyle w:val="NoSpacing"/>
        <w:spacing w:line="480" w:lineRule="auto"/>
      </w:pPr>
    </w:p>
    <w:p w14:paraId="132B0BD1" w14:textId="3DE22EB1" w:rsidR="005758AD" w:rsidRPr="00886CAC" w:rsidRDefault="005758AD" w:rsidP="005758AD">
      <w:pPr>
        <w:pStyle w:val="NoSpacing"/>
        <w:spacing w:line="480" w:lineRule="auto"/>
      </w:pPr>
      <w:r w:rsidRPr="005758AD">
        <w:lastRenderedPageBreak/>
        <w:t>Class Summary: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CA0F59" w14:textId="77777777" w:rsidR="003F7C6D" w:rsidRPr="003F1EBE" w:rsidRDefault="003F7C6D" w:rsidP="00886CAC">
      <w:pPr>
        <w:pStyle w:val="NoSpacing"/>
        <w:ind w:left="1440"/>
      </w:pPr>
    </w:p>
    <w:sectPr w:rsidR="003F7C6D" w:rsidRPr="003F1EBE" w:rsidSect="0019554E">
      <w:headerReference w:type="even" r:id="rId22"/>
      <w:headerReference w:type="default" r:id="rId23"/>
      <w:footerReference w:type="even" r:id="rId24"/>
      <w:footerReference w:type="default" r:id="rId25"/>
      <w:headerReference w:type="first" r:id="rId26"/>
      <w:footerReference w:type="first" r:id="rId27"/>
      <w:pgSz w:w="12240" w:h="15840"/>
      <w:pgMar w:top="57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4517" w14:textId="77777777" w:rsidR="00B80098" w:rsidRDefault="00B80098" w:rsidP="00BB14EA">
      <w:pPr>
        <w:spacing w:after="0" w:line="240" w:lineRule="auto"/>
      </w:pPr>
      <w:r>
        <w:separator/>
      </w:r>
    </w:p>
  </w:endnote>
  <w:endnote w:type="continuationSeparator" w:id="0">
    <w:p w14:paraId="1F780723" w14:textId="77777777" w:rsidR="00B80098" w:rsidRDefault="00B80098" w:rsidP="00BB1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9EE2C" w14:textId="77777777" w:rsidR="00BB14EA" w:rsidRDefault="00BB14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C29D5" w14:textId="242201B2" w:rsidR="005A4AEC" w:rsidRDefault="005A6068" w:rsidP="00BB14EA">
    <w:pPr>
      <w:jc w:val="center"/>
    </w:pPr>
    <w:r>
      <w:t xml:space="preserve">Page </w:t>
    </w:r>
    <w:r>
      <w:pgNum/>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A5C67" w14:textId="77777777" w:rsidR="00BB14EA" w:rsidRDefault="00BB14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BA633" w14:textId="77777777" w:rsidR="00B80098" w:rsidRDefault="00B80098" w:rsidP="00BB14EA">
      <w:pPr>
        <w:spacing w:after="0" w:line="240" w:lineRule="auto"/>
      </w:pPr>
      <w:r>
        <w:separator/>
      </w:r>
    </w:p>
  </w:footnote>
  <w:footnote w:type="continuationSeparator" w:id="0">
    <w:p w14:paraId="42BE9A69" w14:textId="77777777" w:rsidR="00B80098" w:rsidRDefault="00B80098" w:rsidP="00BB14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F7777" w14:textId="77777777" w:rsidR="00BB14EA" w:rsidRDefault="00BB14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55B71" w14:textId="77777777" w:rsidR="00D85C63" w:rsidRDefault="00D85C63" w:rsidP="00D85C63">
    <w:pPr>
      <w:pStyle w:val="Header"/>
      <w:jc w:val="center"/>
    </w:pPr>
    <w:r>
      <w:rPr>
        <w:noProof/>
      </w:rPr>
      <w:drawing>
        <wp:inline distT="0" distB="0" distL="0" distR="0" wp14:anchorId="0F00B0DA" wp14:editId="288D5052">
          <wp:extent cx="2253967" cy="756632"/>
          <wp:effectExtent l="0" t="0" r="0" b="0"/>
          <wp:docPr id="655579385"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579385" name="Picture 1" descr="A logo for a company&#10;&#10;Description automatically generated"/>
                  <pic:cNvPicPr/>
                </pic:nvPicPr>
                <pic:blipFill>
                  <a:blip r:embed="rId1"/>
                  <a:stretch>
                    <a:fillRect/>
                  </a:stretch>
                </pic:blipFill>
                <pic:spPr>
                  <a:xfrm>
                    <a:off x="0" y="0"/>
                    <a:ext cx="2264997" cy="760335"/>
                  </a:xfrm>
                  <a:prstGeom prst="rect">
                    <a:avLst/>
                  </a:prstGeom>
                </pic:spPr>
              </pic:pic>
            </a:graphicData>
          </a:graphic>
        </wp:inline>
      </w:drawing>
    </w:r>
  </w:p>
  <w:p w14:paraId="72F824BB" w14:textId="611894E6" w:rsidR="00BB14EA" w:rsidRPr="00D85C63" w:rsidRDefault="00D85C63" w:rsidP="00D85C63">
    <w:pPr>
      <w:pStyle w:val="Header"/>
      <w:jc w:val="center"/>
      <w:rPr>
        <w:sz w:val="36"/>
        <w:szCs w:val="36"/>
      </w:rPr>
    </w:pPr>
    <w:r w:rsidRPr="00BF4A64">
      <w:rPr>
        <w:sz w:val="36"/>
        <w:szCs w:val="36"/>
      </w:rPr>
      <w:t>DISCIPLESHIP AND BIBLICAL COUNSELING</w:t>
    </w:r>
    <w:r w:rsidR="0019554E">
      <w:rPr>
        <w:sz w:val="36"/>
        <w:szCs w:val="36"/>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9BA3" w14:textId="77777777" w:rsidR="00BB14EA" w:rsidRDefault="00BB14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6C6A"/>
    <w:multiLevelType w:val="hybridMultilevel"/>
    <w:tmpl w:val="E11A3156"/>
    <w:lvl w:ilvl="0" w:tplc="214E1178">
      <w:start w:val="1"/>
      <w:numFmt w:val="bullet"/>
      <w:lvlText w:val="•"/>
      <w:lvlJc w:val="left"/>
      <w:pPr>
        <w:tabs>
          <w:tab w:val="num" w:pos="720"/>
        </w:tabs>
        <w:ind w:left="720" w:hanging="360"/>
      </w:pPr>
      <w:rPr>
        <w:rFonts w:ascii="Arial" w:hAnsi="Arial" w:hint="default"/>
      </w:rPr>
    </w:lvl>
    <w:lvl w:ilvl="1" w:tplc="71288EF8" w:tentative="1">
      <w:start w:val="1"/>
      <w:numFmt w:val="bullet"/>
      <w:lvlText w:val="•"/>
      <w:lvlJc w:val="left"/>
      <w:pPr>
        <w:tabs>
          <w:tab w:val="num" w:pos="1440"/>
        </w:tabs>
        <w:ind w:left="1440" w:hanging="360"/>
      </w:pPr>
      <w:rPr>
        <w:rFonts w:ascii="Arial" w:hAnsi="Arial" w:hint="default"/>
      </w:rPr>
    </w:lvl>
    <w:lvl w:ilvl="2" w:tplc="371C9520" w:tentative="1">
      <w:start w:val="1"/>
      <w:numFmt w:val="bullet"/>
      <w:lvlText w:val="•"/>
      <w:lvlJc w:val="left"/>
      <w:pPr>
        <w:tabs>
          <w:tab w:val="num" w:pos="2160"/>
        </w:tabs>
        <w:ind w:left="2160" w:hanging="360"/>
      </w:pPr>
      <w:rPr>
        <w:rFonts w:ascii="Arial" w:hAnsi="Arial" w:hint="default"/>
      </w:rPr>
    </w:lvl>
    <w:lvl w:ilvl="3" w:tplc="91AC1636" w:tentative="1">
      <w:start w:val="1"/>
      <w:numFmt w:val="bullet"/>
      <w:lvlText w:val="•"/>
      <w:lvlJc w:val="left"/>
      <w:pPr>
        <w:tabs>
          <w:tab w:val="num" w:pos="2880"/>
        </w:tabs>
        <w:ind w:left="2880" w:hanging="360"/>
      </w:pPr>
      <w:rPr>
        <w:rFonts w:ascii="Arial" w:hAnsi="Arial" w:hint="default"/>
      </w:rPr>
    </w:lvl>
    <w:lvl w:ilvl="4" w:tplc="637CE5C4" w:tentative="1">
      <w:start w:val="1"/>
      <w:numFmt w:val="bullet"/>
      <w:lvlText w:val="•"/>
      <w:lvlJc w:val="left"/>
      <w:pPr>
        <w:tabs>
          <w:tab w:val="num" w:pos="3600"/>
        </w:tabs>
        <w:ind w:left="3600" w:hanging="360"/>
      </w:pPr>
      <w:rPr>
        <w:rFonts w:ascii="Arial" w:hAnsi="Arial" w:hint="default"/>
      </w:rPr>
    </w:lvl>
    <w:lvl w:ilvl="5" w:tplc="1974C49E" w:tentative="1">
      <w:start w:val="1"/>
      <w:numFmt w:val="bullet"/>
      <w:lvlText w:val="•"/>
      <w:lvlJc w:val="left"/>
      <w:pPr>
        <w:tabs>
          <w:tab w:val="num" w:pos="4320"/>
        </w:tabs>
        <w:ind w:left="4320" w:hanging="360"/>
      </w:pPr>
      <w:rPr>
        <w:rFonts w:ascii="Arial" w:hAnsi="Arial" w:hint="default"/>
      </w:rPr>
    </w:lvl>
    <w:lvl w:ilvl="6" w:tplc="5656A5B0" w:tentative="1">
      <w:start w:val="1"/>
      <w:numFmt w:val="bullet"/>
      <w:lvlText w:val="•"/>
      <w:lvlJc w:val="left"/>
      <w:pPr>
        <w:tabs>
          <w:tab w:val="num" w:pos="5040"/>
        </w:tabs>
        <w:ind w:left="5040" w:hanging="360"/>
      </w:pPr>
      <w:rPr>
        <w:rFonts w:ascii="Arial" w:hAnsi="Arial" w:hint="default"/>
      </w:rPr>
    </w:lvl>
    <w:lvl w:ilvl="7" w:tplc="EA627564" w:tentative="1">
      <w:start w:val="1"/>
      <w:numFmt w:val="bullet"/>
      <w:lvlText w:val="•"/>
      <w:lvlJc w:val="left"/>
      <w:pPr>
        <w:tabs>
          <w:tab w:val="num" w:pos="5760"/>
        </w:tabs>
        <w:ind w:left="5760" w:hanging="360"/>
      </w:pPr>
      <w:rPr>
        <w:rFonts w:ascii="Arial" w:hAnsi="Arial" w:hint="default"/>
      </w:rPr>
    </w:lvl>
    <w:lvl w:ilvl="8" w:tplc="0386946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F317EBC"/>
    <w:multiLevelType w:val="hybridMultilevel"/>
    <w:tmpl w:val="267E1FB0"/>
    <w:lvl w:ilvl="0" w:tplc="EF3EA9C6">
      <w:start w:val="1"/>
      <w:numFmt w:val="upperLetter"/>
      <w:lvlText w:val="%1."/>
      <w:lvlJc w:val="left"/>
      <w:pPr>
        <w:ind w:left="1080" w:hanging="72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284D0F"/>
    <w:multiLevelType w:val="hybridMultilevel"/>
    <w:tmpl w:val="04048C0E"/>
    <w:lvl w:ilvl="0" w:tplc="A0AEE4AE">
      <w:start w:val="1"/>
      <w:numFmt w:val="bullet"/>
      <w:lvlText w:val="•"/>
      <w:lvlJc w:val="left"/>
      <w:pPr>
        <w:tabs>
          <w:tab w:val="num" w:pos="720"/>
        </w:tabs>
        <w:ind w:left="720" w:hanging="360"/>
      </w:pPr>
      <w:rPr>
        <w:rFonts w:ascii="Arial" w:hAnsi="Arial" w:hint="default"/>
      </w:rPr>
    </w:lvl>
    <w:lvl w:ilvl="1" w:tplc="9E7EB88C" w:tentative="1">
      <w:start w:val="1"/>
      <w:numFmt w:val="bullet"/>
      <w:lvlText w:val="•"/>
      <w:lvlJc w:val="left"/>
      <w:pPr>
        <w:tabs>
          <w:tab w:val="num" w:pos="1440"/>
        </w:tabs>
        <w:ind w:left="1440" w:hanging="360"/>
      </w:pPr>
      <w:rPr>
        <w:rFonts w:ascii="Arial" w:hAnsi="Arial" w:hint="default"/>
      </w:rPr>
    </w:lvl>
    <w:lvl w:ilvl="2" w:tplc="490CD00E" w:tentative="1">
      <w:start w:val="1"/>
      <w:numFmt w:val="bullet"/>
      <w:lvlText w:val="•"/>
      <w:lvlJc w:val="left"/>
      <w:pPr>
        <w:tabs>
          <w:tab w:val="num" w:pos="2160"/>
        </w:tabs>
        <w:ind w:left="2160" w:hanging="360"/>
      </w:pPr>
      <w:rPr>
        <w:rFonts w:ascii="Arial" w:hAnsi="Arial" w:hint="default"/>
      </w:rPr>
    </w:lvl>
    <w:lvl w:ilvl="3" w:tplc="403E1F10" w:tentative="1">
      <w:start w:val="1"/>
      <w:numFmt w:val="bullet"/>
      <w:lvlText w:val="•"/>
      <w:lvlJc w:val="left"/>
      <w:pPr>
        <w:tabs>
          <w:tab w:val="num" w:pos="2880"/>
        </w:tabs>
        <w:ind w:left="2880" w:hanging="360"/>
      </w:pPr>
      <w:rPr>
        <w:rFonts w:ascii="Arial" w:hAnsi="Arial" w:hint="default"/>
      </w:rPr>
    </w:lvl>
    <w:lvl w:ilvl="4" w:tplc="1E18F6CE" w:tentative="1">
      <w:start w:val="1"/>
      <w:numFmt w:val="bullet"/>
      <w:lvlText w:val="•"/>
      <w:lvlJc w:val="left"/>
      <w:pPr>
        <w:tabs>
          <w:tab w:val="num" w:pos="3600"/>
        </w:tabs>
        <w:ind w:left="3600" w:hanging="360"/>
      </w:pPr>
      <w:rPr>
        <w:rFonts w:ascii="Arial" w:hAnsi="Arial" w:hint="default"/>
      </w:rPr>
    </w:lvl>
    <w:lvl w:ilvl="5" w:tplc="C99274F0" w:tentative="1">
      <w:start w:val="1"/>
      <w:numFmt w:val="bullet"/>
      <w:lvlText w:val="•"/>
      <w:lvlJc w:val="left"/>
      <w:pPr>
        <w:tabs>
          <w:tab w:val="num" w:pos="4320"/>
        </w:tabs>
        <w:ind w:left="4320" w:hanging="360"/>
      </w:pPr>
      <w:rPr>
        <w:rFonts w:ascii="Arial" w:hAnsi="Arial" w:hint="default"/>
      </w:rPr>
    </w:lvl>
    <w:lvl w:ilvl="6" w:tplc="987EB74E" w:tentative="1">
      <w:start w:val="1"/>
      <w:numFmt w:val="bullet"/>
      <w:lvlText w:val="•"/>
      <w:lvlJc w:val="left"/>
      <w:pPr>
        <w:tabs>
          <w:tab w:val="num" w:pos="5040"/>
        </w:tabs>
        <w:ind w:left="5040" w:hanging="360"/>
      </w:pPr>
      <w:rPr>
        <w:rFonts w:ascii="Arial" w:hAnsi="Arial" w:hint="default"/>
      </w:rPr>
    </w:lvl>
    <w:lvl w:ilvl="7" w:tplc="BCB60A02" w:tentative="1">
      <w:start w:val="1"/>
      <w:numFmt w:val="bullet"/>
      <w:lvlText w:val="•"/>
      <w:lvlJc w:val="left"/>
      <w:pPr>
        <w:tabs>
          <w:tab w:val="num" w:pos="5760"/>
        </w:tabs>
        <w:ind w:left="5760" w:hanging="360"/>
      </w:pPr>
      <w:rPr>
        <w:rFonts w:ascii="Arial" w:hAnsi="Arial" w:hint="default"/>
      </w:rPr>
    </w:lvl>
    <w:lvl w:ilvl="8" w:tplc="5AE0DC7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4DC6495"/>
    <w:multiLevelType w:val="hybridMultilevel"/>
    <w:tmpl w:val="075A4E8E"/>
    <w:lvl w:ilvl="0" w:tplc="ECC8572E">
      <w:start w:val="1"/>
      <w:numFmt w:val="bullet"/>
      <w:lvlText w:val="•"/>
      <w:lvlJc w:val="left"/>
      <w:pPr>
        <w:tabs>
          <w:tab w:val="num" w:pos="720"/>
        </w:tabs>
        <w:ind w:left="720" w:hanging="360"/>
      </w:pPr>
      <w:rPr>
        <w:rFonts w:ascii="Arial" w:hAnsi="Arial" w:hint="default"/>
      </w:rPr>
    </w:lvl>
    <w:lvl w:ilvl="1" w:tplc="04966604" w:tentative="1">
      <w:start w:val="1"/>
      <w:numFmt w:val="bullet"/>
      <w:lvlText w:val="•"/>
      <w:lvlJc w:val="left"/>
      <w:pPr>
        <w:tabs>
          <w:tab w:val="num" w:pos="1440"/>
        </w:tabs>
        <w:ind w:left="1440" w:hanging="360"/>
      </w:pPr>
      <w:rPr>
        <w:rFonts w:ascii="Arial" w:hAnsi="Arial" w:hint="default"/>
      </w:rPr>
    </w:lvl>
    <w:lvl w:ilvl="2" w:tplc="FE90844A" w:tentative="1">
      <w:start w:val="1"/>
      <w:numFmt w:val="bullet"/>
      <w:lvlText w:val="•"/>
      <w:lvlJc w:val="left"/>
      <w:pPr>
        <w:tabs>
          <w:tab w:val="num" w:pos="2160"/>
        </w:tabs>
        <w:ind w:left="2160" w:hanging="360"/>
      </w:pPr>
      <w:rPr>
        <w:rFonts w:ascii="Arial" w:hAnsi="Arial" w:hint="default"/>
      </w:rPr>
    </w:lvl>
    <w:lvl w:ilvl="3" w:tplc="8EE8FB9A" w:tentative="1">
      <w:start w:val="1"/>
      <w:numFmt w:val="bullet"/>
      <w:lvlText w:val="•"/>
      <w:lvlJc w:val="left"/>
      <w:pPr>
        <w:tabs>
          <w:tab w:val="num" w:pos="2880"/>
        </w:tabs>
        <w:ind w:left="2880" w:hanging="360"/>
      </w:pPr>
      <w:rPr>
        <w:rFonts w:ascii="Arial" w:hAnsi="Arial" w:hint="default"/>
      </w:rPr>
    </w:lvl>
    <w:lvl w:ilvl="4" w:tplc="CF3CEC52" w:tentative="1">
      <w:start w:val="1"/>
      <w:numFmt w:val="bullet"/>
      <w:lvlText w:val="•"/>
      <w:lvlJc w:val="left"/>
      <w:pPr>
        <w:tabs>
          <w:tab w:val="num" w:pos="3600"/>
        </w:tabs>
        <w:ind w:left="3600" w:hanging="360"/>
      </w:pPr>
      <w:rPr>
        <w:rFonts w:ascii="Arial" w:hAnsi="Arial" w:hint="default"/>
      </w:rPr>
    </w:lvl>
    <w:lvl w:ilvl="5" w:tplc="9684DDF2" w:tentative="1">
      <w:start w:val="1"/>
      <w:numFmt w:val="bullet"/>
      <w:lvlText w:val="•"/>
      <w:lvlJc w:val="left"/>
      <w:pPr>
        <w:tabs>
          <w:tab w:val="num" w:pos="4320"/>
        </w:tabs>
        <w:ind w:left="4320" w:hanging="360"/>
      </w:pPr>
      <w:rPr>
        <w:rFonts w:ascii="Arial" w:hAnsi="Arial" w:hint="default"/>
      </w:rPr>
    </w:lvl>
    <w:lvl w:ilvl="6" w:tplc="4880D0C6" w:tentative="1">
      <w:start w:val="1"/>
      <w:numFmt w:val="bullet"/>
      <w:lvlText w:val="•"/>
      <w:lvlJc w:val="left"/>
      <w:pPr>
        <w:tabs>
          <w:tab w:val="num" w:pos="5040"/>
        </w:tabs>
        <w:ind w:left="5040" w:hanging="360"/>
      </w:pPr>
      <w:rPr>
        <w:rFonts w:ascii="Arial" w:hAnsi="Arial" w:hint="default"/>
      </w:rPr>
    </w:lvl>
    <w:lvl w:ilvl="7" w:tplc="D980BFDA" w:tentative="1">
      <w:start w:val="1"/>
      <w:numFmt w:val="bullet"/>
      <w:lvlText w:val="•"/>
      <w:lvlJc w:val="left"/>
      <w:pPr>
        <w:tabs>
          <w:tab w:val="num" w:pos="5760"/>
        </w:tabs>
        <w:ind w:left="5760" w:hanging="360"/>
      </w:pPr>
      <w:rPr>
        <w:rFonts w:ascii="Arial" w:hAnsi="Arial" w:hint="default"/>
      </w:rPr>
    </w:lvl>
    <w:lvl w:ilvl="8" w:tplc="C1C8C1A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8D7711"/>
    <w:multiLevelType w:val="hybridMultilevel"/>
    <w:tmpl w:val="2C2013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8620D52"/>
    <w:multiLevelType w:val="hybridMultilevel"/>
    <w:tmpl w:val="6026EC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6025A7"/>
    <w:multiLevelType w:val="hybridMultilevel"/>
    <w:tmpl w:val="4F34EC7C"/>
    <w:lvl w:ilvl="0" w:tplc="10EEDDEA">
      <w:start w:val="1"/>
      <w:numFmt w:val="bullet"/>
      <w:lvlText w:val="•"/>
      <w:lvlJc w:val="left"/>
      <w:pPr>
        <w:tabs>
          <w:tab w:val="num" w:pos="720"/>
        </w:tabs>
        <w:ind w:left="720" w:hanging="360"/>
      </w:pPr>
      <w:rPr>
        <w:rFonts w:ascii="Arial" w:hAnsi="Arial" w:hint="default"/>
      </w:rPr>
    </w:lvl>
    <w:lvl w:ilvl="1" w:tplc="F4ECA678" w:tentative="1">
      <w:start w:val="1"/>
      <w:numFmt w:val="bullet"/>
      <w:lvlText w:val="•"/>
      <w:lvlJc w:val="left"/>
      <w:pPr>
        <w:tabs>
          <w:tab w:val="num" w:pos="1440"/>
        </w:tabs>
        <w:ind w:left="1440" w:hanging="360"/>
      </w:pPr>
      <w:rPr>
        <w:rFonts w:ascii="Arial" w:hAnsi="Arial" w:hint="default"/>
      </w:rPr>
    </w:lvl>
    <w:lvl w:ilvl="2" w:tplc="CCE03494" w:tentative="1">
      <w:start w:val="1"/>
      <w:numFmt w:val="bullet"/>
      <w:lvlText w:val="•"/>
      <w:lvlJc w:val="left"/>
      <w:pPr>
        <w:tabs>
          <w:tab w:val="num" w:pos="2160"/>
        </w:tabs>
        <w:ind w:left="2160" w:hanging="360"/>
      </w:pPr>
      <w:rPr>
        <w:rFonts w:ascii="Arial" w:hAnsi="Arial" w:hint="default"/>
      </w:rPr>
    </w:lvl>
    <w:lvl w:ilvl="3" w:tplc="A270307A" w:tentative="1">
      <w:start w:val="1"/>
      <w:numFmt w:val="bullet"/>
      <w:lvlText w:val="•"/>
      <w:lvlJc w:val="left"/>
      <w:pPr>
        <w:tabs>
          <w:tab w:val="num" w:pos="2880"/>
        </w:tabs>
        <w:ind w:left="2880" w:hanging="360"/>
      </w:pPr>
      <w:rPr>
        <w:rFonts w:ascii="Arial" w:hAnsi="Arial" w:hint="default"/>
      </w:rPr>
    </w:lvl>
    <w:lvl w:ilvl="4" w:tplc="0F2668BA" w:tentative="1">
      <w:start w:val="1"/>
      <w:numFmt w:val="bullet"/>
      <w:lvlText w:val="•"/>
      <w:lvlJc w:val="left"/>
      <w:pPr>
        <w:tabs>
          <w:tab w:val="num" w:pos="3600"/>
        </w:tabs>
        <w:ind w:left="3600" w:hanging="360"/>
      </w:pPr>
      <w:rPr>
        <w:rFonts w:ascii="Arial" w:hAnsi="Arial" w:hint="default"/>
      </w:rPr>
    </w:lvl>
    <w:lvl w:ilvl="5" w:tplc="32A2F6CC" w:tentative="1">
      <w:start w:val="1"/>
      <w:numFmt w:val="bullet"/>
      <w:lvlText w:val="•"/>
      <w:lvlJc w:val="left"/>
      <w:pPr>
        <w:tabs>
          <w:tab w:val="num" w:pos="4320"/>
        </w:tabs>
        <w:ind w:left="4320" w:hanging="360"/>
      </w:pPr>
      <w:rPr>
        <w:rFonts w:ascii="Arial" w:hAnsi="Arial" w:hint="default"/>
      </w:rPr>
    </w:lvl>
    <w:lvl w:ilvl="6" w:tplc="8F203E08" w:tentative="1">
      <w:start w:val="1"/>
      <w:numFmt w:val="bullet"/>
      <w:lvlText w:val="•"/>
      <w:lvlJc w:val="left"/>
      <w:pPr>
        <w:tabs>
          <w:tab w:val="num" w:pos="5040"/>
        </w:tabs>
        <w:ind w:left="5040" w:hanging="360"/>
      </w:pPr>
      <w:rPr>
        <w:rFonts w:ascii="Arial" w:hAnsi="Arial" w:hint="default"/>
      </w:rPr>
    </w:lvl>
    <w:lvl w:ilvl="7" w:tplc="41525634" w:tentative="1">
      <w:start w:val="1"/>
      <w:numFmt w:val="bullet"/>
      <w:lvlText w:val="•"/>
      <w:lvlJc w:val="left"/>
      <w:pPr>
        <w:tabs>
          <w:tab w:val="num" w:pos="5760"/>
        </w:tabs>
        <w:ind w:left="5760" w:hanging="360"/>
      </w:pPr>
      <w:rPr>
        <w:rFonts w:ascii="Arial" w:hAnsi="Arial" w:hint="default"/>
      </w:rPr>
    </w:lvl>
    <w:lvl w:ilvl="8" w:tplc="811C8FF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BBB30AA"/>
    <w:multiLevelType w:val="hybridMultilevel"/>
    <w:tmpl w:val="4B64B134"/>
    <w:lvl w:ilvl="0" w:tplc="C2E07F84">
      <w:start w:val="1"/>
      <w:numFmt w:val="bullet"/>
      <w:lvlText w:val="•"/>
      <w:lvlJc w:val="left"/>
      <w:pPr>
        <w:tabs>
          <w:tab w:val="num" w:pos="720"/>
        </w:tabs>
        <w:ind w:left="720" w:hanging="360"/>
      </w:pPr>
      <w:rPr>
        <w:rFonts w:ascii="Arial" w:hAnsi="Arial" w:hint="default"/>
      </w:rPr>
    </w:lvl>
    <w:lvl w:ilvl="1" w:tplc="625CDDCA" w:tentative="1">
      <w:start w:val="1"/>
      <w:numFmt w:val="bullet"/>
      <w:lvlText w:val="•"/>
      <w:lvlJc w:val="left"/>
      <w:pPr>
        <w:tabs>
          <w:tab w:val="num" w:pos="1440"/>
        </w:tabs>
        <w:ind w:left="1440" w:hanging="360"/>
      </w:pPr>
      <w:rPr>
        <w:rFonts w:ascii="Arial" w:hAnsi="Arial" w:hint="default"/>
      </w:rPr>
    </w:lvl>
    <w:lvl w:ilvl="2" w:tplc="363299D2" w:tentative="1">
      <w:start w:val="1"/>
      <w:numFmt w:val="bullet"/>
      <w:lvlText w:val="•"/>
      <w:lvlJc w:val="left"/>
      <w:pPr>
        <w:tabs>
          <w:tab w:val="num" w:pos="2160"/>
        </w:tabs>
        <w:ind w:left="2160" w:hanging="360"/>
      </w:pPr>
      <w:rPr>
        <w:rFonts w:ascii="Arial" w:hAnsi="Arial" w:hint="default"/>
      </w:rPr>
    </w:lvl>
    <w:lvl w:ilvl="3" w:tplc="87CACE0E" w:tentative="1">
      <w:start w:val="1"/>
      <w:numFmt w:val="bullet"/>
      <w:lvlText w:val="•"/>
      <w:lvlJc w:val="left"/>
      <w:pPr>
        <w:tabs>
          <w:tab w:val="num" w:pos="2880"/>
        </w:tabs>
        <w:ind w:left="2880" w:hanging="360"/>
      </w:pPr>
      <w:rPr>
        <w:rFonts w:ascii="Arial" w:hAnsi="Arial" w:hint="default"/>
      </w:rPr>
    </w:lvl>
    <w:lvl w:ilvl="4" w:tplc="AE6A82FC" w:tentative="1">
      <w:start w:val="1"/>
      <w:numFmt w:val="bullet"/>
      <w:lvlText w:val="•"/>
      <w:lvlJc w:val="left"/>
      <w:pPr>
        <w:tabs>
          <w:tab w:val="num" w:pos="3600"/>
        </w:tabs>
        <w:ind w:left="3600" w:hanging="360"/>
      </w:pPr>
      <w:rPr>
        <w:rFonts w:ascii="Arial" w:hAnsi="Arial" w:hint="default"/>
      </w:rPr>
    </w:lvl>
    <w:lvl w:ilvl="5" w:tplc="7CAC3A42" w:tentative="1">
      <w:start w:val="1"/>
      <w:numFmt w:val="bullet"/>
      <w:lvlText w:val="•"/>
      <w:lvlJc w:val="left"/>
      <w:pPr>
        <w:tabs>
          <w:tab w:val="num" w:pos="4320"/>
        </w:tabs>
        <w:ind w:left="4320" w:hanging="360"/>
      </w:pPr>
      <w:rPr>
        <w:rFonts w:ascii="Arial" w:hAnsi="Arial" w:hint="default"/>
      </w:rPr>
    </w:lvl>
    <w:lvl w:ilvl="6" w:tplc="78327456" w:tentative="1">
      <w:start w:val="1"/>
      <w:numFmt w:val="bullet"/>
      <w:lvlText w:val="•"/>
      <w:lvlJc w:val="left"/>
      <w:pPr>
        <w:tabs>
          <w:tab w:val="num" w:pos="5040"/>
        </w:tabs>
        <w:ind w:left="5040" w:hanging="360"/>
      </w:pPr>
      <w:rPr>
        <w:rFonts w:ascii="Arial" w:hAnsi="Arial" w:hint="default"/>
      </w:rPr>
    </w:lvl>
    <w:lvl w:ilvl="7" w:tplc="60F27B26" w:tentative="1">
      <w:start w:val="1"/>
      <w:numFmt w:val="bullet"/>
      <w:lvlText w:val="•"/>
      <w:lvlJc w:val="left"/>
      <w:pPr>
        <w:tabs>
          <w:tab w:val="num" w:pos="5760"/>
        </w:tabs>
        <w:ind w:left="5760" w:hanging="360"/>
      </w:pPr>
      <w:rPr>
        <w:rFonts w:ascii="Arial" w:hAnsi="Arial" w:hint="default"/>
      </w:rPr>
    </w:lvl>
    <w:lvl w:ilvl="8" w:tplc="00EA5CB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C436D39"/>
    <w:multiLevelType w:val="hybridMultilevel"/>
    <w:tmpl w:val="E63AD434"/>
    <w:lvl w:ilvl="0" w:tplc="75000A72">
      <w:start w:val="1"/>
      <w:numFmt w:val="bullet"/>
      <w:lvlText w:val="•"/>
      <w:lvlJc w:val="left"/>
      <w:pPr>
        <w:tabs>
          <w:tab w:val="num" w:pos="720"/>
        </w:tabs>
        <w:ind w:left="720" w:hanging="360"/>
      </w:pPr>
      <w:rPr>
        <w:rFonts w:ascii="Arial" w:hAnsi="Arial" w:hint="default"/>
      </w:rPr>
    </w:lvl>
    <w:lvl w:ilvl="1" w:tplc="1EDAFDC0">
      <w:start w:val="1"/>
      <w:numFmt w:val="bullet"/>
      <w:lvlText w:val="•"/>
      <w:lvlJc w:val="left"/>
      <w:pPr>
        <w:tabs>
          <w:tab w:val="num" w:pos="1440"/>
        </w:tabs>
        <w:ind w:left="1440" w:hanging="360"/>
      </w:pPr>
      <w:rPr>
        <w:rFonts w:ascii="Arial" w:hAnsi="Arial" w:hint="default"/>
      </w:rPr>
    </w:lvl>
    <w:lvl w:ilvl="2" w:tplc="7C8C8114" w:tentative="1">
      <w:start w:val="1"/>
      <w:numFmt w:val="bullet"/>
      <w:lvlText w:val="•"/>
      <w:lvlJc w:val="left"/>
      <w:pPr>
        <w:tabs>
          <w:tab w:val="num" w:pos="2160"/>
        </w:tabs>
        <w:ind w:left="2160" w:hanging="360"/>
      </w:pPr>
      <w:rPr>
        <w:rFonts w:ascii="Arial" w:hAnsi="Arial" w:hint="default"/>
      </w:rPr>
    </w:lvl>
    <w:lvl w:ilvl="3" w:tplc="800CB792" w:tentative="1">
      <w:start w:val="1"/>
      <w:numFmt w:val="bullet"/>
      <w:lvlText w:val="•"/>
      <w:lvlJc w:val="left"/>
      <w:pPr>
        <w:tabs>
          <w:tab w:val="num" w:pos="2880"/>
        </w:tabs>
        <w:ind w:left="2880" w:hanging="360"/>
      </w:pPr>
      <w:rPr>
        <w:rFonts w:ascii="Arial" w:hAnsi="Arial" w:hint="default"/>
      </w:rPr>
    </w:lvl>
    <w:lvl w:ilvl="4" w:tplc="F578975C" w:tentative="1">
      <w:start w:val="1"/>
      <w:numFmt w:val="bullet"/>
      <w:lvlText w:val="•"/>
      <w:lvlJc w:val="left"/>
      <w:pPr>
        <w:tabs>
          <w:tab w:val="num" w:pos="3600"/>
        </w:tabs>
        <w:ind w:left="3600" w:hanging="360"/>
      </w:pPr>
      <w:rPr>
        <w:rFonts w:ascii="Arial" w:hAnsi="Arial" w:hint="default"/>
      </w:rPr>
    </w:lvl>
    <w:lvl w:ilvl="5" w:tplc="2104F8DE" w:tentative="1">
      <w:start w:val="1"/>
      <w:numFmt w:val="bullet"/>
      <w:lvlText w:val="•"/>
      <w:lvlJc w:val="left"/>
      <w:pPr>
        <w:tabs>
          <w:tab w:val="num" w:pos="4320"/>
        </w:tabs>
        <w:ind w:left="4320" w:hanging="360"/>
      </w:pPr>
      <w:rPr>
        <w:rFonts w:ascii="Arial" w:hAnsi="Arial" w:hint="default"/>
      </w:rPr>
    </w:lvl>
    <w:lvl w:ilvl="6" w:tplc="02C6B898" w:tentative="1">
      <w:start w:val="1"/>
      <w:numFmt w:val="bullet"/>
      <w:lvlText w:val="•"/>
      <w:lvlJc w:val="left"/>
      <w:pPr>
        <w:tabs>
          <w:tab w:val="num" w:pos="5040"/>
        </w:tabs>
        <w:ind w:left="5040" w:hanging="360"/>
      </w:pPr>
      <w:rPr>
        <w:rFonts w:ascii="Arial" w:hAnsi="Arial" w:hint="default"/>
      </w:rPr>
    </w:lvl>
    <w:lvl w:ilvl="7" w:tplc="2F5C66CA" w:tentative="1">
      <w:start w:val="1"/>
      <w:numFmt w:val="bullet"/>
      <w:lvlText w:val="•"/>
      <w:lvlJc w:val="left"/>
      <w:pPr>
        <w:tabs>
          <w:tab w:val="num" w:pos="5760"/>
        </w:tabs>
        <w:ind w:left="5760" w:hanging="360"/>
      </w:pPr>
      <w:rPr>
        <w:rFonts w:ascii="Arial" w:hAnsi="Arial" w:hint="default"/>
      </w:rPr>
    </w:lvl>
    <w:lvl w:ilvl="8" w:tplc="D956698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F02457C"/>
    <w:multiLevelType w:val="hybridMultilevel"/>
    <w:tmpl w:val="D48E0DF2"/>
    <w:lvl w:ilvl="0" w:tplc="5A864DBA">
      <w:start w:val="1"/>
      <w:numFmt w:val="bullet"/>
      <w:lvlText w:val="•"/>
      <w:lvlJc w:val="left"/>
      <w:pPr>
        <w:tabs>
          <w:tab w:val="num" w:pos="720"/>
        </w:tabs>
        <w:ind w:left="720" w:hanging="360"/>
      </w:pPr>
      <w:rPr>
        <w:rFonts w:ascii="Arial" w:hAnsi="Arial" w:hint="default"/>
      </w:rPr>
    </w:lvl>
    <w:lvl w:ilvl="1" w:tplc="431E20C2" w:tentative="1">
      <w:start w:val="1"/>
      <w:numFmt w:val="bullet"/>
      <w:lvlText w:val="•"/>
      <w:lvlJc w:val="left"/>
      <w:pPr>
        <w:tabs>
          <w:tab w:val="num" w:pos="1440"/>
        </w:tabs>
        <w:ind w:left="1440" w:hanging="360"/>
      </w:pPr>
      <w:rPr>
        <w:rFonts w:ascii="Arial" w:hAnsi="Arial" w:hint="default"/>
      </w:rPr>
    </w:lvl>
    <w:lvl w:ilvl="2" w:tplc="11F40DA2" w:tentative="1">
      <w:start w:val="1"/>
      <w:numFmt w:val="bullet"/>
      <w:lvlText w:val="•"/>
      <w:lvlJc w:val="left"/>
      <w:pPr>
        <w:tabs>
          <w:tab w:val="num" w:pos="2160"/>
        </w:tabs>
        <w:ind w:left="2160" w:hanging="360"/>
      </w:pPr>
      <w:rPr>
        <w:rFonts w:ascii="Arial" w:hAnsi="Arial" w:hint="default"/>
      </w:rPr>
    </w:lvl>
    <w:lvl w:ilvl="3" w:tplc="7BB20292" w:tentative="1">
      <w:start w:val="1"/>
      <w:numFmt w:val="bullet"/>
      <w:lvlText w:val="•"/>
      <w:lvlJc w:val="left"/>
      <w:pPr>
        <w:tabs>
          <w:tab w:val="num" w:pos="2880"/>
        </w:tabs>
        <w:ind w:left="2880" w:hanging="360"/>
      </w:pPr>
      <w:rPr>
        <w:rFonts w:ascii="Arial" w:hAnsi="Arial" w:hint="default"/>
      </w:rPr>
    </w:lvl>
    <w:lvl w:ilvl="4" w:tplc="0054CEE8" w:tentative="1">
      <w:start w:val="1"/>
      <w:numFmt w:val="bullet"/>
      <w:lvlText w:val="•"/>
      <w:lvlJc w:val="left"/>
      <w:pPr>
        <w:tabs>
          <w:tab w:val="num" w:pos="3600"/>
        </w:tabs>
        <w:ind w:left="3600" w:hanging="360"/>
      </w:pPr>
      <w:rPr>
        <w:rFonts w:ascii="Arial" w:hAnsi="Arial" w:hint="default"/>
      </w:rPr>
    </w:lvl>
    <w:lvl w:ilvl="5" w:tplc="5A70E74A" w:tentative="1">
      <w:start w:val="1"/>
      <w:numFmt w:val="bullet"/>
      <w:lvlText w:val="•"/>
      <w:lvlJc w:val="left"/>
      <w:pPr>
        <w:tabs>
          <w:tab w:val="num" w:pos="4320"/>
        </w:tabs>
        <w:ind w:left="4320" w:hanging="360"/>
      </w:pPr>
      <w:rPr>
        <w:rFonts w:ascii="Arial" w:hAnsi="Arial" w:hint="default"/>
      </w:rPr>
    </w:lvl>
    <w:lvl w:ilvl="6" w:tplc="AF76CECA" w:tentative="1">
      <w:start w:val="1"/>
      <w:numFmt w:val="bullet"/>
      <w:lvlText w:val="•"/>
      <w:lvlJc w:val="left"/>
      <w:pPr>
        <w:tabs>
          <w:tab w:val="num" w:pos="5040"/>
        </w:tabs>
        <w:ind w:left="5040" w:hanging="360"/>
      </w:pPr>
      <w:rPr>
        <w:rFonts w:ascii="Arial" w:hAnsi="Arial" w:hint="default"/>
      </w:rPr>
    </w:lvl>
    <w:lvl w:ilvl="7" w:tplc="BBFC6D72" w:tentative="1">
      <w:start w:val="1"/>
      <w:numFmt w:val="bullet"/>
      <w:lvlText w:val="•"/>
      <w:lvlJc w:val="left"/>
      <w:pPr>
        <w:tabs>
          <w:tab w:val="num" w:pos="5760"/>
        </w:tabs>
        <w:ind w:left="5760" w:hanging="360"/>
      </w:pPr>
      <w:rPr>
        <w:rFonts w:ascii="Arial" w:hAnsi="Arial" w:hint="default"/>
      </w:rPr>
    </w:lvl>
    <w:lvl w:ilvl="8" w:tplc="2FE0101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F15114C"/>
    <w:multiLevelType w:val="hybridMultilevel"/>
    <w:tmpl w:val="8CB6A804"/>
    <w:lvl w:ilvl="0" w:tplc="5382F5BA">
      <w:start w:val="1"/>
      <w:numFmt w:val="bullet"/>
      <w:lvlText w:val="•"/>
      <w:lvlJc w:val="left"/>
      <w:pPr>
        <w:tabs>
          <w:tab w:val="num" w:pos="720"/>
        </w:tabs>
        <w:ind w:left="720" w:hanging="360"/>
      </w:pPr>
      <w:rPr>
        <w:rFonts w:ascii="Arial" w:hAnsi="Arial" w:hint="default"/>
      </w:rPr>
    </w:lvl>
    <w:lvl w:ilvl="1" w:tplc="7B26E800" w:tentative="1">
      <w:start w:val="1"/>
      <w:numFmt w:val="bullet"/>
      <w:lvlText w:val="•"/>
      <w:lvlJc w:val="left"/>
      <w:pPr>
        <w:tabs>
          <w:tab w:val="num" w:pos="1440"/>
        </w:tabs>
        <w:ind w:left="1440" w:hanging="360"/>
      </w:pPr>
      <w:rPr>
        <w:rFonts w:ascii="Arial" w:hAnsi="Arial" w:hint="default"/>
      </w:rPr>
    </w:lvl>
    <w:lvl w:ilvl="2" w:tplc="F22C250C" w:tentative="1">
      <w:start w:val="1"/>
      <w:numFmt w:val="bullet"/>
      <w:lvlText w:val="•"/>
      <w:lvlJc w:val="left"/>
      <w:pPr>
        <w:tabs>
          <w:tab w:val="num" w:pos="2160"/>
        </w:tabs>
        <w:ind w:left="2160" w:hanging="360"/>
      </w:pPr>
      <w:rPr>
        <w:rFonts w:ascii="Arial" w:hAnsi="Arial" w:hint="default"/>
      </w:rPr>
    </w:lvl>
    <w:lvl w:ilvl="3" w:tplc="BA5C0950" w:tentative="1">
      <w:start w:val="1"/>
      <w:numFmt w:val="bullet"/>
      <w:lvlText w:val="•"/>
      <w:lvlJc w:val="left"/>
      <w:pPr>
        <w:tabs>
          <w:tab w:val="num" w:pos="2880"/>
        </w:tabs>
        <w:ind w:left="2880" w:hanging="360"/>
      </w:pPr>
      <w:rPr>
        <w:rFonts w:ascii="Arial" w:hAnsi="Arial" w:hint="default"/>
      </w:rPr>
    </w:lvl>
    <w:lvl w:ilvl="4" w:tplc="C5B08B5C" w:tentative="1">
      <w:start w:val="1"/>
      <w:numFmt w:val="bullet"/>
      <w:lvlText w:val="•"/>
      <w:lvlJc w:val="left"/>
      <w:pPr>
        <w:tabs>
          <w:tab w:val="num" w:pos="3600"/>
        </w:tabs>
        <w:ind w:left="3600" w:hanging="360"/>
      </w:pPr>
      <w:rPr>
        <w:rFonts w:ascii="Arial" w:hAnsi="Arial" w:hint="default"/>
      </w:rPr>
    </w:lvl>
    <w:lvl w:ilvl="5" w:tplc="A9104F8C" w:tentative="1">
      <w:start w:val="1"/>
      <w:numFmt w:val="bullet"/>
      <w:lvlText w:val="•"/>
      <w:lvlJc w:val="left"/>
      <w:pPr>
        <w:tabs>
          <w:tab w:val="num" w:pos="4320"/>
        </w:tabs>
        <w:ind w:left="4320" w:hanging="360"/>
      </w:pPr>
      <w:rPr>
        <w:rFonts w:ascii="Arial" w:hAnsi="Arial" w:hint="default"/>
      </w:rPr>
    </w:lvl>
    <w:lvl w:ilvl="6" w:tplc="214A80DC" w:tentative="1">
      <w:start w:val="1"/>
      <w:numFmt w:val="bullet"/>
      <w:lvlText w:val="•"/>
      <w:lvlJc w:val="left"/>
      <w:pPr>
        <w:tabs>
          <w:tab w:val="num" w:pos="5040"/>
        </w:tabs>
        <w:ind w:left="5040" w:hanging="360"/>
      </w:pPr>
      <w:rPr>
        <w:rFonts w:ascii="Arial" w:hAnsi="Arial" w:hint="default"/>
      </w:rPr>
    </w:lvl>
    <w:lvl w:ilvl="7" w:tplc="FFBA3F98" w:tentative="1">
      <w:start w:val="1"/>
      <w:numFmt w:val="bullet"/>
      <w:lvlText w:val="•"/>
      <w:lvlJc w:val="left"/>
      <w:pPr>
        <w:tabs>
          <w:tab w:val="num" w:pos="5760"/>
        </w:tabs>
        <w:ind w:left="5760" w:hanging="360"/>
      </w:pPr>
      <w:rPr>
        <w:rFonts w:ascii="Arial" w:hAnsi="Arial" w:hint="default"/>
      </w:rPr>
    </w:lvl>
    <w:lvl w:ilvl="8" w:tplc="0FC8D9E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1D766FE"/>
    <w:multiLevelType w:val="hybridMultilevel"/>
    <w:tmpl w:val="CBDC5750"/>
    <w:lvl w:ilvl="0" w:tplc="0DF003FA">
      <w:start w:val="1"/>
      <w:numFmt w:val="bullet"/>
      <w:lvlText w:val="•"/>
      <w:lvlJc w:val="left"/>
      <w:pPr>
        <w:tabs>
          <w:tab w:val="num" w:pos="720"/>
        </w:tabs>
        <w:ind w:left="720" w:hanging="360"/>
      </w:pPr>
      <w:rPr>
        <w:rFonts w:ascii="Arial" w:hAnsi="Arial" w:hint="default"/>
      </w:rPr>
    </w:lvl>
    <w:lvl w:ilvl="1" w:tplc="CF0E0500" w:tentative="1">
      <w:start w:val="1"/>
      <w:numFmt w:val="bullet"/>
      <w:lvlText w:val="•"/>
      <w:lvlJc w:val="left"/>
      <w:pPr>
        <w:tabs>
          <w:tab w:val="num" w:pos="1440"/>
        </w:tabs>
        <w:ind w:left="1440" w:hanging="360"/>
      </w:pPr>
      <w:rPr>
        <w:rFonts w:ascii="Arial" w:hAnsi="Arial" w:hint="default"/>
      </w:rPr>
    </w:lvl>
    <w:lvl w:ilvl="2" w:tplc="2402D8F0" w:tentative="1">
      <w:start w:val="1"/>
      <w:numFmt w:val="bullet"/>
      <w:lvlText w:val="•"/>
      <w:lvlJc w:val="left"/>
      <w:pPr>
        <w:tabs>
          <w:tab w:val="num" w:pos="2160"/>
        </w:tabs>
        <w:ind w:left="2160" w:hanging="360"/>
      </w:pPr>
      <w:rPr>
        <w:rFonts w:ascii="Arial" w:hAnsi="Arial" w:hint="default"/>
      </w:rPr>
    </w:lvl>
    <w:lvl w:ilvl="3" w:tplc="1D940996" w:tentative="1">
      <w:start w:val="1"/>
      <w:numFmt w:val="bullet"/>
      <w:lvlText w:val="•"/>
      <w:lvlJc w:val="left"/>
      <w:pPr>
        <w:tabs>
          <w:tab w:val="num" w:pos="2880"/>
        </w:tabs>
        <w:ind w:left="2880" w:hanging="360"/>
      </w:pPr>
      <w:rPr>
        <w:rFonts w:ascii="Arial" w:hAnsi="Arial" w:hint="default"/>
      </w:rPr>
    </w:lvl>
    <w:lvl w:ilvl="4" w:tplc="34482CAA" w:tentative="1">
      <w:start w:val="1"/>
      <w:numFmt w:val="bullet"/>
      <w:lvlText w:val="•"/>
      <w:lvlJc w:val="left"/>
      <w:pPr>
        <w:tabs>
          <w:tab w:val="num" w:pos="3600"/>
        </w:tabs>
        <w:ind w:left="3600" w:hanging="360"/>
      </w:pPr>
      <w:rPr>
        <w:rFonts w:ascii="Arial" w:hAnsi="Arial" w:hint="default"/>
      </w:rPr>
    </w:lvl>
    <w:lvl w:ilvl="5" w:tplc="E34A17B4" w:tentative="1">
      <w:start w:val="1"/>
      <w:numFmt w:val="bullet"/>
      <w:lvlText w:val="•"/>
      <w:lvlJc w:val="left"/>
      <w:pPr>
        <w:tabs>
          <w:tab w:val="num" w:pos="4320"/>
        </w:tabs>
        <w:ind w:left="4320" w:hanging="360"/>
      </w:pPr>
      <w:rPr>
        <w:rFonts w:ascii="Arial" w:hAnsi="Arial" w:hint="default"/>
      </w:rPr>
    </w:lvl>
    <w:lvl w:ilvl="6" w:tplc="BDB6A740" w:tentative="1">
      <w:start w:val="1"/>
      <w:numFmt w:val="bullet"/>
      <w:lvlText w:val="•"/>
      <w:lvlJc w:val="left"/>
      <w:pPr>
        <w:tabs>
          <w:tab w:val="num" w:pos="5040"/>
        </w:tabs>
        <w:ind w:left="5040" w:hanging="360"/>
      </w:pPr>
      <w:rPr>
        <w:rFonts w:ascii="Arial" w:hAnsi="Arial" w:hint="default"/>
      </w:rPr>
    </w:lvl>
    <w:lvl w:ilvl="7" w:tplc="F034A9DC" w:tentative="1">
      <w:start w:val="1"/>
      <w:numFmt w:val="bullet"/>
      <w:lvlText w:val="•"/>
      <w:lvlJc w:val="left"/>
      <w:pPr>
        <w:tabs>
          <w:tab w:val="num" w:pos="5760"/>
        </w:tabs>
        <w:ind w:left="5760" w:hanging="360"/>
      </w:pPr>
      <w:rPr>
        <w:rFonts w:ascii="Arial" w:hAnsi="Arial" w:hint="default"/>
      </w:rPr>
    </w:lvl>
    <w:lvl w:ilvl="8" w:tplc="1194CBB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D473E74"/>
    <w:multiLevelType w:val="hybridMultilevel"/>
    <w:tmpl w:val="6610DD62"/>
    <w:lvl w:ilvl="0" w:tplc="76D89986">
      <w:start w:val="1"/>
      <w:numFmt w:val="bullet"/>
      <w:lvlText w:val="•"/>
      <w:lvlJc w:val="left"/>
      <w:pPr>
        <w:tabs>
          <w:tab w:val="num" w:pos="720"/>
        </w:tabs>
        <w:ind w:left="720" w:hanging="360"/>
      </w:pPr>
      <w:rPr>
        <w:rFonts w:ascii="Arial" w:hAnsi="Arial" w:hint="default"/>
      </w:rPr>
    </w:lvl>
    <w:lvl w:ilvl="1" w:tplc="4AE21430" w:tentative="1">
      <w:start w:val="1"/>
      <w:numFmt w:val="bullet"/>
      <w:lvlText w:val="•"/>
      <w:lvlJc w:val="left"/>
      <w:pPr>
        <w:tabs>
          <w:tab w:val="num" w:pos="1440"/>
        </w:tabs>
        <w:ind w:left="1440" w:hanging="360"/>
      </w:pPr>
      <w:rPr>
        <w:rFonts w:ascii="Arial" w:hAnsi="Arial" w:hint="default"/>
      </w:rPr>
    </w:lvl>
    <w:lvl w:ilvl="2" w:tplc="F014D4AC" w:tentative="1">
      <w:start w:val="1"/>
      <w:numFmt w:val="bullet"/>
      <w:lvlText w:val="•"/>
      <w:lvlJc w:val="left"/>
      <w:pPr>
        <w:tabs>
          <w:tab w:val="num" w:pos="2160"/>
        </w:tabs>
        <w:ind w:left="2160" w:hanging="360"/>
      </w:pPr>
      <w:rPr>
        <w:rFonts w:ascii="Arial" w:hAnsi="Arial" w:hint="default"/>
      </w:rPr>
    </w:lvl>
    <w:lvl w:ilvl="3" w:tplc="66646BFA" w:tentative="1">
      <w:start w:val="1"/>
      <w:numFmt w:val="bullet"/>
      <w:lvlText w:val="•"/>
      <w:lvlJc w:val="left"/>
      <w:pPr>
        <w:tabs>
          <w:tab w:val="num" w:pos="2880"/>
        </w:tabs>
        <w:ind w:left="2880" w:hanging="360"/>
      </w:pPr>
      <w:rPr>
        <w:rFonts w:ascii="Arial" w:hAnsi="Arial" w:hint="default"/>
      </w:rPr>
    </w:lvl>
    <w:lvl w:ilvl="4" w:tplc="E71245E8" w:tentative="1">
      <w:start w:val="1"/>
      <w:numFmt w:val="bullet"/>
      <w:lvlText w:val="•"/>
      <w:lvlJc w:val="left"/>
      <w:pPr>
        <w:tabs>
          <w:tab w:val="num" w:pos="3600"/>
        </w:tabs>
        <w:ind w:left="3600" w:hanging="360"/>
      </w:pPr>
      <w:rPr>
        <w:rFonts w:ascii="Arial" w:hAnsi="Arial" w:hint="default"/>
      </w:rPr>
    </w:lvl>
    <w:lvl w:ilvl="5" w:tplc="39CCA658" w:tentative="1">
      <w:start w:val="1"/>
      <w:numFmt w:val="bullet"/>
      <w:lvlText w:val="•"/>
      <w:lvlJc w:val="left"/>
      <w:pPr>
        <w:tabs>
          <w:tab w:val="num" w:pos="4320"/>
        </w:tabs>
        <w:ind w:left="4320" w:hanging="360"/>
      </w:pPr>
      <w:rPr>
        <w:rFonts w:ascii="Arial" w:hAnsi="Arial" w:hint="default"/>
      </w:rPr>
    </w:lvl>
    <w:lvl w:ilvl="6" w:tplc="0492B638" w:tentative="1">
      <w:start w:val="1"/>
      <w:numFmt w:val="bullet"/>
      <w:lvlText w:val="•"/>
      <w:lvlJc w:val="left"/>
      <w:pPr>
        <w:tabs>
          <w:tab w:val="num" w:pos="5040"/>
        </w:tabs>
        <w:ind w:left="5040" w:hanging="360"/>
      </w:pPr>
      <w:rPr>
        <w:rFonts w:ascii="Arial" w:hAnsi="Arial" w:hint="default"/>
      </w:rPr>
    </w:lvl>
    <w:lvl w:ilvl="7" w:tplc="176CD0AE" w:tentative="1">
      <w:start w:val="1"/>
      <w:numFmt w:val="bullet"/>
      <w:lvlText w:val="•"/>
      <w:lvlJc w:val="left"/>
      <w:pPr>
        <w:tabs>
          <w:tab w:val="num" w:pos="5760"/>
        </w:tabs>
        <w:ind w:left="5760" w:hanging="360"/>
      </w:pPr>
      <w:rPr>
        <w:rFonts w:ascii="Arial" w:hAnsi="Arial" w:hint="default"/>
      </w:rPr>
    </w:lvl>
    <w:lvl w:ilvl="8" w:tplc="457AC11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0973ECC"/>
    <w:multiLevelType w:val="hybridMultilevel"/>
    <w:tmpl w:val="C6C61B0C"/>
    <w:lvl w:ilvl="0" w:tplc="21064E4A">
      <w:start w:val="1"/>
      <w:numFmt w:val="bullet"/>
      <w:lvlText w:val="•"/>
      <w:lvlJc w:val="left"/>
      <w:pPr>
        <w:tabs>
          <w:tab w:val="num" w:pos="720"/>
        </w:tabs>
        <w:ind w:left="720" w:hanging="360"/>
      </w:pPr>
      <w:rPr>
        <w:rFonts w:ascii="Arial" w:hAnsi="Arial" w:hint="default"/>
      </w:rPr>
    </w:lvl>
    <w:lvl w:ilvl="1" w:tplc="E6CCE2E8" w:tentative="1">
      <w:start w:val="1"/>
      <w:numFmt w:val="bullet"/>
      <w:lvlText w:val="•"/>
      <w:lvlJc w:val="left"/>
      <w:pPr>
        <w:tabs>
          <w:tab w:val="num" w:pos="1440"/>
        </w:tabs>
        <w:ind w:left="1440" w:hanging="360"/>
      </w:pPr>
      <w:rPr>
        <w:rFonts w:ascii="Arial" w:hAnsi="Arial" w:hint="default"/>
      </w:rPr>
    </w:lvl>
    <w:lvl w:ilvl="2" w:tplc="8BF0ED64" w:tentative="1">
      <w:start w:val="1"/>
      <w:numFmt w:val="bullet"/>
      <w:lvlText w:val="•"/>
      <w:lvlJc w:val="left"/>
      <w:pPr>
        <w:tabs>
          <w:tab w:val="num" w:pos="2160"/>
        </w:tabs>
        <w:ind w:left="2160" w:hanging="360"/>
      </w:pPr>
      <w:rPr>
        <w:rFonts w:ascii="Arial" w:hAnsi="Arial" w:hint="default"/>
      </w:rPr>
    </w:lvl>
    <w:lvl w:ilvl="3" w:tplc="D116B326" w:tentative="1">
      <w:start w:val="1"/>
      <w:numFmt w:val="bullet"/>
      <w:lvlText w:val="•"/>
      <w:lvlJc w:val="left"/>
      <w:pPr>
        <w:tabs>
          <w:tab w:val="num" w:pos="2880"/>
        </w:tabs>
        <w:ind w:left="2880" w:hanging="360"/>
      </w:pPr>
      <w:rPr>
        <w:rFonts w:ascii="Arial" w:hAnsi="Arial" w:hint="default"/>
      </w:rPr>
    </w:lvl>
    <w:lvl w:ilvl="4" w:tplc="58BED422" w:tentative="1">
      <w:start w:val="1"/>
      <w:numFmt w:val="bullet"/>
      <w:lvlText w:val="•"/>
      <w:lvlJc w:val="left"/>
      <w:pPr>
        <w:tabs>
          <w:tab w:val="num" w:pos="3600"/>
        </w:tabs>
        <w:ind w:left="3600" w:hanging="360"/>
      </w:pPr>
      <w:rPr>
        <w:rFonts w:ascii="Arial" w:hAnsi="Arial" w:hint="default"/>
      </w:rPr>
    </w:lvl>
    <w:lvl w:ilvl="5" w:tplc="D250F258" w:tentative="1">
      <w:start w:val="1"/>
      <w:numFmt w:val="bullet"/>
      <w:lvlText w:val="•"/>
      <w:lvlJc w:val="left"/>
      <w:pPr>
        <w:tabs>
          <w:tab w:val="num" w:pos="4320"/>
        </w:tabs>
        <w:ind w:left="4320" w:hanging="360"/>
      </w:pPr>
      <w:rPr>
        <w:rFonts w:ascii="Arial" w:hAnsi="Arial" w:hint="default"/>
      </w:rPr>
    </w:lvl>
    <w:lvl w:ilvl="6" w:tplc="AD147362" w:tentative="1">
      <w:start w:val="1"/>
      <w:numFmt w:val="bullet"/>
      <w:lvlText w:val="•"/>
      <w:lvlJc w:val="left"/>
      <w:pPr>
        <w:tabs>
          <w:tab w:val="num" w:pos="5040"/>
        </w:tabs>
        <w:ind w:left="5040" w:hanging="360"/>
      </w:pPr>
      <w:rPr>
        <w:rFonts w:ascii="Arial" w:hAnsi="Arial" w:hint="default"/>
      </w:rPr>
    </w:lvl>
    <w:lvl w:ilvl="7" w:tplc="F8C8A91A" w:tentative="1">
      <w:start w:val="1"/>
      <w:numFmt w:val="bullet"/>
      <w:lvlText w:val="•"/>
      <w:lvlJc w:val="left"/>
      <w:pPr>
        <w:tabs>
          <w:tab w:val="num" w:pos="5760"/>
        </w:tabs>
        <w:ind w:left="5760" w:hanging="360"/>
      </w:pPr>
      <w:rPr>
        <w:rFonts w:ascii="Arial" w:hAnsi="Arial" w:hint="default"/>
      </w:rPr>
    </w:lvl>
    <w:lvl w:ilvl="8" w:tplc="BC9EB09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61C1B0A"/>
    <w:multiLevelType w:val="hybridMultilevel"/>
    <w:tmpl w:val="27C060B4"/>
    <w:lvl w:ilvl="0" w:tplc="3C7262CA">
      <w:start w:val="1"/>
      <w:numFmt w:val="bullet"/>
      <w:lvlText w:val="•"/>
      <w:lvlJc w:val="left"/>
      <w:pPr>
        <w:tabs>
          <w:tab w:val="num" w:pos="720"/>
        </w:tabs>
        <w:ind w:left="720" w:hanging="360"/>
      </w:pPr>
      <w:rPr>
        <w:rFonts w:ascii="Arial" w:hAnsi="Arial" w:hint="default"/>
      </w:rPr>
    </w:lvl>
    <w:lvl w:ilvl="1" w:tplc="657493F6" w:tentative="1">
      <w:start w:val="1"/>
      <w:numFmt w:val="bullet"/>
      <w:lvlText w:val="•"/>
      <w:lvlJc w:val="left"/>
      <w:pPr>
        <w:tabs>
          <w:tab w:val="num" w:pos="1440"/>
        </w:tabs>
        <w:ind w:left="1440" w:hanging="360"/>
      </w:pPr>
      <w:rPr>
        <w:rFonts w:ascii="Arial" w:hAnsi="Arial" w:hint="default"/>
      </w:rPr>
    </w:lvl>
    <w:lvl w:ilvl="2" w:tplc="BF0A8DCE" w:tentative="1">
      <w:start w:val="1"/>
      <w:numFmt w:val="bullet"/>
      <w:lvlText w:val="•"/>
      <w:lvlJc w:val="left"/>
      <w:pPr>
        <w:tabs>
          <w:tab w:val="num" w:pos="2160"/>
        </w:tabs>
        <w:ind w:left="2160" w:hanging="360"/>
      </w:pPr>
      <w:rPr>
        <w:rFonts w:ascii="Arial" w:hAnsi="Arial" w:hint="default"/>
      </w:rPr>
    </w:lvl>
    <w:lvl w:ilvl="3" w:tplc="94642578" w:tentative="1">
      <w:start w:val="1"/>
      <w:numFmt w:val="bullet"/>
      <w:lvlText w:val="•"/>
      <w:lvlJc w:val="left"/>
      <w:pPr>
        <w:tabs>
          <w:tab w:val="num" w:pos="2880"/>
        </w:tabs>
        <w:ind w:left="2880" w:hanging="360"/>
      </w:pPr>
      <w:rPr>
        <w:rFonts w:ascii="Arial" w:hAnsi="Arial" w:hint="default"/>
      </w:rPr>
    </w:lvl>
    <w:lvl w:ilvl="4" w:tplc="B816BCF6" w:tentative="1">
      <w:start w:val="1"/>
      <w:numFmt w:val="bullet"/>
      <w:lvlText w:val="•"/>
      <w:lvlJc w:val="left"/>
      <w:pPr>
        <w:tabs>
          <w:tab w:val="num" w:pos="3600"/>
        </w:tabs>
        <w:ind w:left="3600" w:hanging="360"/>
      </w:pPr>
      <w:rPr>
        <w:rFonts w:ascii="Arial" w:hAnsi="Arial" w:hint="default"/>
      </w:rPr>
    </w:lvl>
    <w:lvl w:ilvl="5" w:tplc="B4E42C26" w:tentative="1">
      <w:start w:val="1"/>
      <w:numFmt w:val="bullet"/>
      <w:lvlText w:val="•"/>
      <w:lvlJc w:val="left"/>
      <w:pPr>
        <w:tabs>
          <w:tab w:val="num" w:pos="4320"/>
        </w:tabs>
        <w:ind w:left="4320" w:hanging="360"/>
      </w:pPr>
      <w:rPr>
        <w:rFonts w:ascii="Arial" w:hAnsi="Arial" w:hint="default"/>
      </w:rPr>
    </w:lvl>
    <w:lvl w:ilvl="6" w:tplc="0AE2F092" w:tentative="1">
      <w:start w:val="1"/>
      <w:numFmt w:val="bullet"/>
      <w:lvlText w:val="•"/>
      <w:lvlJc w:val="left"/>
      <w:pPr>
        <w:tabs>
          <w:tab w:val="num" w:pos="5040"/>
        </w:tabs>
        <w:ind w:left="5040" w:hanging="360"/>
      </w:pPr>
      <w:rPr>
        <w:rFonts w:ascii="Arial" w:hAnsi="Arial" w:hint="default"/>
      </w:rPr>
    </w:lvl>
    <w:lvl w:ilvl="7" w:tplc="AB92880A" w:tentative="1">
      <w:start w:val="1"/>
      <w:numFmt w:val="bullet"/>
      <w:lvlText w:val="•"/>
      <w:lvlJc w:val="left"/>
      <w:pPr>
        <w:tabs>
          <w:tab w:val="num" w:pos="5760"/>
        </w:tabs>
        <w:ind w:left="5760" w:hanging="360"/>
      </w:pPr>
      <w:rPr>
        <w:rFonts w:ascii="Arial" w:hAnsi="Arial" w:hint="default"/>
      </w:rPr>
    </w:lvl>
    <w:lvl w:ilvl="8" w:tplc="5F048EC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D3F685D"/>
    <w:multiLevelType w:val="hybridMultilevel"/>
    <w:tmpl w:val="2DCE8C48"/>
    <w:lvl w:ilvl="0" w:tplc="3938A630">
      <w:start w:val="1"/>
      <w:numFmt w:val="bullet"/>
      <w:lvlText w:val="•"/>
      <w:lvlJc w:val="left"/>
      <w:pPr>
        <w:tabs>
          <w:tab w:val="num" w:pos="720"/>
        </w:tabs>
        <w:ind w:left="720" w:hanging="360"/>
      </w:pPr>
      <w:rPr>
        <w:rFonts w:ascii="Arial" w:hAnsi="Arial" w:hint="default"/>
      </w:rPr>
    </w:lvl>
    <w:lvl w:ilvl="1" w:tplc="2BEE9A4C" w:tentative="1">
      <w:start w:val="1"/>
      <w:numFmt w:val="bullet"/>
      <w:lvlText w:val="•"/>
      <w:lvlJc w:val="left"/>
      <w:pPr>
        <w:tabs>
          <w:tab w:val="num" w:pos="1440"/>
        </w:tabs>
        <w:ind w:left="1440" w:hanging="360"/>
      </w:pPr>
      <w:rPr>
        <w:rFonts w:ascii="Arial" w:hAnsi="Arial" w:hint="default"/>
      </w:rPr>
    </w:lvl>
    <w:lvl w:ilvl="2" w:tplc="00F63962" w:tentative="1">
      <w:start w:val="1"/>
      <w:numFmt w:val="bullet"/>
      <w:lvlText w:val="•"/>
      <w:lvlJc w:val="left"/>
      <w:pPr>
        <w:tabs>
          <w:tab w:val="num" w:pos="2160"/>
        </w:tabs>
        <w:ind w:left="2160" w:hanging="360"/>
      </w:pPr>
      <w:rPr>
        <w:rFonts w:ascii="Arial" w:hAnsi="Arial" w:hint="default"/>
      </w:rPr>
    </w:lvl>
    <w:lvl w:ilvl="3" w:tplc="E91EB77A" w:tentative="1">
      <w:start w:val="1"/>
      <w:numFmt w:val="bullet"/>
      <w:lvlText w:val="•"/>
      <w:lvlJc w:val="left"/>
      <w:pPr>
        <w:tabs>
          <w:tab w:val="num" w:pos="2880"/>
        </w:tabs>
        <w:ind w:left="2880" w:hanging="360"/>
      </w:pPr>
      <w:rPr>
        <w:rFonts w:ascii="Arial" w:hAnsi="Arial" w:hint="default"/>
      </w:rPr>
    </w:lvl>
    <w:lvl w:ilvl="4" w:tplc="6BB803A6" w:tentative="1">
      <w:start w:val="1"/>
      <w:numFmt w:val="bullet"/>
      <w:lvlText w:val="•"/>
      <w:lvlJc w:val="left"/>
      <w:pPr>
        <w:tabs>
          <w:tab w:val="num" w:pos="3600"/>
        </w:tabs>
        <w:ind w:left="3600" w:hanging="360"/>
      </w:pPr>
      <w:rPr>
        <w:rFonts w:ascii="Arial" w:hAnsi="Arial" w:hint="default"/>
      </w:rPr>
    </w:lvl>
    <w:lvl w:ilvl="5" w:tplc="3FB219A4" w:tentative="1">
      <w:start w:val="1"/>
      <w:numFmt w:val="bullet"/>
      <w:lvlText w:val="•"/>
      <w:lvlJc w:val="left"/>
      <w:pPr>
        <w:tabs>
          <w:tab w:val="num" w:pos="4320"/>
        </w:tabs>
        <w:ind w:left="4320" w:hanging="360"/>
      </w:pPr>
      <w:rPr>
        <w:rFonts w:ascii="Arial" w:hAnsi="Arial" w:hint="default"/>
      </w:rPr>
    </w:lvl>
    <w:lvl w:ilvl="6" w:tplc="255699E0" w:tentative="1">
      <w:start w:val="1"/>
      <w:numFmt w:val="bullet"/>
      <w:lvlText w:val="•"/>
      <w:lvlJc w:val="left"/>
      <w:pPr>
        <w:tabs>
          <w:tab w:val="num" w:pos="5040"/>
        </w:tabs>
        <w:ind w:left="5040" w:hanging="360"/>
      </w:pPr>
      <w:rPr>
        <w:rFonts w:ascii="Arial" w:hAnsi="Arial" w:hint="default"/>
      </w:rPr>
    </w:lvl>
    <w:lvl w:ilvl="7" w:tplc="CE88BBA2" w:tentative="1">
      <w:start w:val="1"/>
      <w:numFmt w:val="bullet"/>
      <w:lvlText w:val="•"/>
      <w:lvlJc w:val="left"/>
      <w:pPr>
        <w:tabs>
          <w:tab w:val="num" w:pos="5760"/>
        </w:tabs>
        <w:ind w:left="5760" w:hanging="360"/>
      </w:pPr>
      <w:rPr>
        <w:rFonts w:ascii="Arial" w:hAnsi="Arial" w:hint="default"/>
      </w:rPr>
    </w:lvl>
    <w:lvl w:ilvl="8" w:tplc="B2E45C8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6A84C4D"/>
    <w:multiLevelType w:val="hybridMultilevel"/>
    <w:tmpl w:val="B43A9F42"/>
    <w:lvl w:ilvl="0" w:tplc="226042DC">
      <w:start w:val="1"/>
      <w:numFmt w:val="bullet"/>
      <w:lvlText w:val="•"/>
      <w:lvlJc w:val="left"/>
      <w:pPr>
        <w:tabs>
          <w:tab w:val="num" w:pos="720"/>
        </w:tabs>
        <w:ind w:left="720" w:hanging="360"/>
      </w:pPr>
      <w:rPr>
        <w:rFonts w:ascii="Arial" w:hAnsi="Arial" w:hint="default"/>
      </w:rPr>
    </w:lvl>
    <w:lvl w:ilvl="1" w:tplc="86F2656A" w:tentative="1">
      <w:start w:val="1"/>
      <w:numFmt w:val="bullet"/>
      <w:lvlText w:val="•"/>
      <w:lvlJc w:val="left"/>
      <w:pPr>
        <w:tabs>
          <w:tab w:val="num" w:pos="1440"/>
        </w:tabs>
        <w:ind w:left="1440" w:hanging="360"/>
      </w:pPr>
      <w:rPr>
        <w:rFonts w:ascii="Arial" w:hAnsi="Arial" w:hint="default"/>
      </w:rPr>
    </w:lvl>
    <w:lvl w:ilvl="2" w:tplc="20F48768" w:tentative="1">
      <w:start w:val="1"/>
      <w:numFmt w:val="bullet"/>
      <w:lvlText w:val="•"/>
      <w:lvlJc w:val="left"/>
      <w:pPr>
        <w:tabs>
          <w:tab w:val="num" w:pos="2160"/>
        </w:tabs>
        <w:ind w:left="2160" w:hanging="360"/>
      </w:pPr>
      <w:rPr>
        <w:rFonts w:ascii="Arial" w:hAnsi="Arial" w:hint="default"/>
      </w:rPr>
    </w:lvl>
    <w:lvl w:ilvl="3" w:tplc="10726C90" w:tentative="1">
      <w:start w:val="1"/>
      <w:numFmt w:val="bullet"/>
      <w:lvlText w:val="•"/>
      <w:lvlJc w:val="left"/>
      <w:pPr>
        <w:tabs>
          <w:tab w:val="num" w:pos="2880"/>
        </w:tabs>
        <w:ind w:left="2880" w:hanging="360"/>
      </w:pPr>
      <w:rPr>
        <w:rFonts w:ascii="Arial" w:hAnsi="Arial" w:hint="default"/>
      </w:rPr>
    </w:lvl>
    <w:lvl w:ilvl="4" w:tplc="4BEE41FA" w:tentative="1">
      <w:start w:val="1"/>
      <w:numFmt w:val="bullet"/>
      <w:lvlText w:val="•"/>
      <w:lvlJc w:val="left"/>
      <w:pPr>
        <w:tabs>
          <w:tab w:val="num" w:pos="3600"/>
        </w:tabs>
        <w:ind w:left="3600" w:hanging="360"/>
      </w:pPr>
      <w:rPr>
        <w:rFonts w:ascii="Arial" w:hAnsi="Arial" w:hint="default"/>
      </w:rPr>
    </w:lvl>
    <w:lvl w:ilvl="5" w:tplc="9172280A" w:tentative="1">
      <w:start w:val="1"/>
      <w:numFmt w:val="bullet"/>
      <w:lvlText w:val="•"/>
      <w:lvlJc w:val="left"/>
      <w:pPr>
        <w:tabs>
          <w:tab w:val="num" w:pos="4320"/>
        </w:tabs>
        <w:ind w:left="4320" w:hanging="360"/>
      </w:pPr>
      <w:rPr>
        <w:rFonts w:ascii="Arial" w:hAnsi="Arial" w:hint="default"/>
      </w:rPr>
    </w:lvl>
    <w:lvl w:ilvl="6" w:tplc="7B9CAE98" w:tentative="1">
      <w:start w:val="1"/>
      <w:numFmt w:val="bullet"/>
      <w:lvlText w:val="•"/>
      <w:lvlJc w:val="left"/>
      <w:pPr>
        <w:tabs>
          <w:tab w:val="num" w:pos="5040"/>
        </w:tabs>
        <w:ind w:left="5040" w:hanging="360"/>
      </w:pPr>
      <w:rPr>
        <w:rFonts w:ascii="Arial" w:hAnsi="Arial" w:hint="default"/>
      </w:rPr>
    </w:lvl>
    <w:lvl w:ilvl="7" w:tplc="76365636" w:tentative="1">
      <w:start w:val="1"/>
      <w:numFmt w:val="bullet"/>
      <w:lvlText w:val="•"/>
      <w:lvlJc w:val="left"/>
      <w:pPr>
        <w:tabs>
          <w:tab w:val="num" w:pos="5760"/>
        </w:tabs>
        <w:ind w:left="5760" w:hanging="360"/>
      </w:pPr>
      <w:rPr>
        <w:rFonts w:ascii="Arial" w:hAnsi="Arial" w:hint="default"/>
      </w:rPr>
    </w:lvl>
    <w:lvl w:ilvl="8" w:tplc="D3724D7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9DA6195"/>
    <w:multiLevelType w:val="hybridMultilevel"/>
    <w:tmpl w:val="DB060B9E"/>
    <w:lvl w:ilvl="0" w:tplc="EFD8E936">
      <w:start w:val="1"/>
      <w:numFmt w:val="bullet"/>
      <w:lvlText w:val="•"/>
      <w:lvlJc w:val="left"/>
      <w:pPr>
        <w:tabs>
          <w:tab w:val="num" w:pos="720"/>
        </w:tabs>
        <w:ind w:left="720" w:hanging="360"/>
      </w:pPr>
      <w:rPr>
        <w:rFonts w:ascii="Arial" w:hAnsi="Arial" w:hint="default"/>
      </w:rPr>
    </w:lvl>
    <w:lvl w:ilvl="1" w:tplc="4E822E3E">
      <w:numFmt w:val="bullet"/>
      <w:lvlText w:val="•"/>
      <w:lvlJc w:val="left"/>
      <w:pPr>
        <w:tabs>
          <w:tab w:val="num" w:pos="1440"/>
        </w:tabs>
        <w:ind w:left="1440" w:hanging="360"/>
      </w:pPr>
      <w:rPr>
        <w:rFonts w:ascii="Arial" w:hAnsi="Arial" w:hint="default"/>
      </w:rPr>
    </w:lvl>
    <w:lvl w:ilvl="2" w:tplc="84C62FF4" w:tentative="1">
      <w:start w:val="1"/>
      <w:numFmt w:val="bullet"/>
      <w:lvlText w:val="•"/>
      <w:lvlJc w:val="left"/>
      <w:pPr>
        <w:tabs>
          <w:tab w:val="num" w:pos="2160"/>
        </w:tabs>
        <w:ind w:left="2160" w:hanging="360"/>
      </w:pPr>
      <w:rPr>
        <w:rFonts w:ascii="Arial" w:hAnsi="Arial" w:hint="default"/>
      </w:rPr>
    </w:lvl>
    <w:lvl w:ilvl="3" w:tplc="0688F74E" w:tentative="1">
      <w:start w:val="1"/>
      <w:numFmt w:val="bullet"/>
      <w:lvlText w:val="•"/>
      <w:lvlJc w:val="left"/>
      <w:pPr>
        <w:tabs>
          <w:tab w:val="num" w:pos="2880"/>
        </w:tabs>
        <w:ind w:left="2880" w:hanging="360"/>
      </w:pPr>
      <w:rPr>
        <w:rFonts w:ascii="Arial" w:hAnsi="Arial" w:hint="default"/>
      </w:rPr>
    </w:lvl>
    <w:lvl w:ilvl="4" w:tplc="004A988A" w:tentative="1">
      <w:start w:val="1"/>
      <w:numFmt w:val="bullet"/>
      <w:lvlText w:val="•"/>
      <w:lvlJc w:val="left"/>
      <w:pPr>
        <w:tabs>
          <w:tab w:val="num" w:pos="3600"/>
        </w:tabs>
        <w:ind w:left="3600" w:hanging="360"/>
      </w:pPr>
      <w:rPr>
        <w:rFonts w:ascii="Arial" w:hAnsi="Arial" w:hint="default"/>
      </w:rPr>
    </w:lvl>
    <w:lvl w:ilvl="5" w:tplc="816E010A" w:tentative="1">
      <w:start w:val="1"/>
      <w:numFmt w:val="bullet"/>
      <w:lvlText w:val="•"/>
      <w:lvlJc w:val="left"/>
      <w:pPr>
        <w:tabs>
          <w:tab w:val="num" w:pos="4320"/>
        </w:tabs>
        <w:ind w:left="4320" w:hanging="360"/>
      </w:pPr>
      <w:rPr>
        <w:rFonts w:ascii="Arial" w:hAnsi="Arial" w:hint="default"/>
      </w:rPr>
    </w:lvl>
    <w:lvl w:ilvl="6" w:tplc="1F3819C4" w:tentative="1">
      <w:start w:val="1"/>
      <w:numFmt w:val="bullet"/>
      <w:lvlText w:val="•"/>
      <w:lvlJc w:val="left"/>
      <w:pPr>
        <w:tabs>
          <w:tab w:val="num" w:pos="5040"/>
        </w:tabs>
        <w:ind w:left="5040" w:hanging="360"/>
      </w:pPr>
      <w:rPr>
        <w:rFonts w:ascii="Arial" w:hAnsi="Arial" w:hint="default"/>
      </w:rPr>
    </w:lvl>
    <w:lvl w:ilvl="7" w:tplc="E318C9CC" w:tentative="1">
      <w:start w:val="1"/>
      <w:numFmt w:val="bullet"/>
      <w:lvlText w:val="•"/>
      <w:lvlJc w:val="left"/>
      <w:pPr>
        <w:tabs>
          <w:tab w:val="num" w:pos="5760"/>
        </w:tabs>
        <w:ind w:left="5760" w:hanging="360"/>
      </w:pPr>
      <w:rPr>
        <w:rFonts w:ascii="Arial" w:hAnsi="Arial" w:hint="default"/>
      </w:rPr>
    </w:lvl>
    <w:lvl w:ilvl="8" w:tplc="1F686256" w:tentative="1">
      <w:start w:val="1"/>
      <w:numFmt w:val="bullet"/>
      <w:lvlText w:val="•"/>
      <w:lvlJc w:val="left"/>
      <w:pPr>
        <w:tabs>
          <w:tab w:val="num" w:pos="6480"/>
        </w:tabs>
        <w:ind w:left="6480" w:hanging="360"/>
      </w:pPr>
      <w:rPr>
        <w:rFonts w:ascii="Arial" w:hAnsi="Arial" w:hint="default"/>
      </w:rPr>
    </w:lvl>
  </w:abstractNum>
  <w:num w:numId="1" w16cid:durableId="929432912">
    <w:abstractNumId w:val="1"/>
  </w:num>
  <w:num w:numId="2" w16cid:durableId="1035153925">
    <w:abstractNumId w:val="4"/>
  </w:num>
  <w:num w:numId="3" w16cid:durableId="1162425741">
    <w:abstractNumId w:val="5"/>
  </w:num>
  <w:num w:numId="4" w16cid:durableId="1894389165">
    <w:abstractNumId w:val="14"/>
  </w:num>
  <w:num w:numId="5" w16cid:durableId="1328247756">
    <w:abstractNumId w:val="9"/>
  </w:num>
  <w:num w:numId="6" w16cid:durableId="406390623">
    <w:abstractNumId w:val="10"/>
  </w:num>
  <w:num w:numId="7" w16cid:durableId="1955793739">
    <w:abstractNumId w:val="12"/>
  </w:num>
  <w:num w:numId="8" w16cid:durableId="1776289543">
    <w:abstractNumId w:val="16"/>
  </w:num>
  <w:num w:numId="9" w16cid:durableId="691343731">
    <w:abstractNumId w:val="7"/>
  </w:num>
  <w:num w:numId="10" w16cid:durableId="929318763">
    <w:abstractNumId w:val="3"/>
  </w:num>
  <w:num w:numId="11" w16cid:durableId="941109011">
    <w:abstractNumId w:val="2"/>
  </w:num>
  <w:num w:numId="12" w16cid:durableId="2119517840">
    <w:abstractNumId w:val="6"/>
  </w:num>
  <w:num w:numId="13" w16cid:durableId="24060001">
    <w:abstractNumId w:val="13"/>
  </w:num>
  <w:num w:numId="14" w16cid:durableId="853156641">
    <w:abstractNumId w:val="11"/>
  </w:num>
  <w:num w:numId="15" w16cid:durableId="1551112592">
    <w:abstractNumId w:val="15"/>
  </w:num>
  <w:num w:numId="16" w16cid:durableId="2012021304">
    <w:abstractNumId w:val="17"/>
  </w:num>
  <w:num w:numId="17" w16cid:durableId="2000310290">
    <w:abstractNumId w:val="0"/>
  </w:num>
  <w:num w:numId="18" w16cid:durableId="13280525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D21"/>
    <w:rsid w:val="00013EB0"/>
    <w:rsid w:val="00047B12"/>
    <w:rsid w:val="0005743D"/>
    <w:rsid w:val="00075C99"/>
    <w:rsid w:val="000B72BD"/>
    <w:rsid w:val="000F2D21"/>
    <w:rsid w:val="001432EC"/>
    <w:rsid w:val="00146727"/>
    <w:rsid w:val="00160B7E"/>
    <w:rsid w:val="0019554E"/>
    <w:rsid w:val="00196FE1"/>
    <w:rsid w:val="001B3605"/>
    <w:rsid w:val="0020133E"/>
    <w:rsid w:val="002053A5"/>
    <w:rsid w:val="00244649"/>
    <w:rsid w:val="00245A88"/>
    <w:rsid w:val="00284F86"/>
    <w:rsid w:val="002A3C13"/>
    <w:rsid w:val="002B09AA"/>
    <w:rsid w:val="00315B25"/>
    <w:rsid w:val="003224A9"/>
    <w:rsid w:val="003776CD"/>
    <w:rsid w:val="003825E3"/>
    <w:rsid w:val="003836DA"/>
    <w:rsid w:val="00395286"/>
    <w:rsid w:val="003B1E20"/>
    <w:rsid w:val="003F1EBE"/>
    <w:rsid w:val="003F7C6D"/>
    <w:rsid w:val="00407723"/>
    <w:rsid w:val="004165CF"/>
    <w:rsid w:val="0041757A"/>
    <w:rsid w:val="0044185B"/>
    <w:rsid w:val="004650F9"/>
    <w:rsid w:val="00470ACE"/>
    <w:rsid w:val="004A4DC0"/>
    <w:rsid w:val="004B1CF5"/>
    <w:rsid w:val="004C4CA4"/>
    <w:rsid w:val="004E30F4"/>
    <w:rsid w:val="00501B98"/>
    <w:rsid w:val="005077C0"/>
    <w:rsid w:val="0056106C"/>
    <w:rsid w:val="00574644"/>
    <w:rsid w:val="005758AD"/>
    <w:rsid w:val="005A1FDC"/>
    <w:rsid w:val="005A4AEC"/>
    <w:rsid w:val="005A5910"/>
    <w:rsid w:val="005A6068"/>
    <w:rsid w:val="005C0A58"/>
    <w:rsid w:val="005E510D"/>
    <w:rsid w:val="006007D7"/>
    <w:rsid w:val="0065630B"/>
    <w:rsid w:val="00661ED5"/>
    <w:rsid w:val="00704D71"/>
    <w:rsid w:val="00707E8C"/>
    <w:rsid w:val="00713810"/>
    <w:rsid w:val="00715801"/>
    <w:rsid w:val="00722AAE"/>
    <w:rsid w:val="00731B93"/>
    <w:rsid w:val="0076039E"/>
    <w:rsid w:val="007A251A"/>
    <w:rsid w:val="007C4915"/>
    <w:rsid w:val="007E641A"/>
    <w:rsid w:val="00813D33"/>
    <w:rsid w:val="00822E39"/>
    <w:rsid w:val="00831477"/>
    <w:rsid w:val="008623AD"/>
    <w:rsid w:val="00886CAC"/>
    <w:rsid w:val="008B69D8"/>
    <w:rsid w:val="00945B1F"/>
    <w:rsid w:val="0099461F"/>
    <w:rsid w:val="009A6919"/>
    <w:rsid w:val="009B2316"/>
    <w:rsid w:val="009B5984"/>
    <w:rsid w:val="009F3FDE"/>
    <w:rsid w:val="00A27FB7"/>
    <w:rsid w:val="00A425C9"/>
    <w:rsid w:val="00A563A0"/>
    <w:rsid w:val="00A73615"/>
    <w:rsid w:val="00A87025"/>
    <w:rsid w:val="00AA6F63"/>
    <w:rsid w:val="00AD0F03"/>
    <w:rsid w:val="00AD60FF"/>
    <w:rsid w:val="00AE0D7C"/>
    <w:rsid w:val="00B36ABD"/>
    <w:rsid w:val="00B641C6"/>
    <w:rsid w:val="00B75DEF"/>
    <w:rsid w:val="00B80098"/>
    <w:rsid w:val="00B8201E"/>
    <w:rsid w:val="00B83FEC"/>
    <w:rsid w:val="00BB14EA"/>
    <w:rsid w:val="00BB497F"/>
    <w:rsid w:val="00C37C63"/>
    <w:rsid w:val="00C71EAE"/>
    <w:rsid w:val="00CC23A8"/>
    <w:rsid w:val="00CE0B35"/>
    <w:rsid w:val="00D076D5"/>
    <w:rsid w:val="00D14548"/>
    <w:rsid w:val="00D3338B"/>
    <w:rsid w:val="00D506E4"/>
    <w:rsid w:val="00D55984"/>
    <w:rsid w:val="00D74A17"/>
    <w:rsid w:val="00D7767B"/>
    <w:rsid w:val="00D80F42"/>
    <w:rsid w:val="00D85C63"/>
    <w:rsid w:val="00D91B66"/>
    <w:rsid w:val="00DB2ACE"/>
    <w:rsid w:val="00DC1CE9"/>
    <w:rsid w:val="00DC5139"/>
    <w:rsid w:val="00DF38A6"/>
    <w:rsid w:val="00E40210"/>
    <w:rsid w:val="00E6744B"/>
    <w:rsid w:val="00E90647"/>
    <w:rsid w:val="00E94ACA"/>
    <w:rsid w:val="00EB093F"/>
    <w:rsid w:val="00EB2C6A"/>
    <w:rsid w:val="00F27195"/>
    <w:rsid w:val="00F47395"/>
    <w:rsid w:val="00F74913"/>
    <w:rsid w:val="00F86DEB"/>
    <w:rsid w:val="00FB750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A157C"/>
  <w15:chartTrackingRefBased/>
  <w15:docId w15:val="{89D53212-6098-4641-86F2-068E90B8D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2D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2D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2D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2D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2D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2D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2D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2D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2D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D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2D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2D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2D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2D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2D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D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D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D21"/>
    <w:rPr>
      <w:rFonts w:eastAsiaTheme="majorEastAsia" w:cstheme="majorBidi"/>
      <w:color w:val="272727" w:themeColor="text1" w:themeTint="D8"/>
    </w:rPr>
  </w:style>
  <w:style w:type="paragraph" w:styleId="Title">
    <w:name w:val="Title"/>
    <w:basedOn w:val="Normal"/>
    <w:next w:val="Normal"/>
    <w:link w:val="TitleChar"/>
    <w:uiPriority w:val="10"/>
    <w:qFormat/>
    <w:rsid w:val="000F2D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D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D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D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D21"/>
    <w:pPr>
      <w:spacing w:before="160"/>
      <w:jc w:val="center"/>
    </w:pPr>
    <w:rPr>
      <w:i/>
      <w:iCs/>
      <w:color w:val="404040" w:themeColor="text1" w:themeTint="BF"/>
    </w:rPr>
  </w:style>
  <w:style w:type="character" w:customStyle="1" w:styleId="QuoteChar">
    <w:name w:val="Quote Char"/>
    <w:basedOn w:val="DefaultParagraphFont"/>
    <w:link w:val="Quote"/>
    <w:uiPriority w:val="29"/>
    <w:rsid w:val="000F2D21"/>
    <w:rPr>
      <w:i/>
      <w:iCs/>
      <w:color w:val="404040" w:themeColor="text1" w:themeTint="BF"/>
    </w:rPr>
  </w:style>
  <w:style w:type="paragraph" w:styleId="ListParagraph">
    <w:name w:val="List Paragraph"/>
    <w:basedOn w:val="Normal"/>
    <w:uiPriority w:val="34"/>
    <w:qFormat/>
    <w:rsid w:val="000F2D21"/>
    <w:pPr>
      <w:ind w:left="720"/>
      <w:contextualSpacing/>
    </w:pPr>
  </w:style>
  <w:style w:type="character" w:styleId="IntenseEmphasis">
    <w:name w:val="Intense Emphasis"/>
    <w:basedOn w:val="DefaultParagraphFont"/>
    <w:uiPriority w:val="21"/>
    <w:qFormat/>
    <w:rsid w:val="000F2D21"/>
    <w:rPr>
      <w:i/>
      <w:iCs/>
      <w:color w:val="0F4761" w:themeColor="accent1" w:themeShade="BF"/>
    </w:rPr>
  </w:style>
  <w:style w:type="paragraph" w:styleId="IntenseQuote">
    <w:name w:val="Intense Quote"/>
    <w:basedOn w:val="Normal"/>
    <w:next w:val="Normal"/>
    <w:link w:val="IntenseQuoteChar"/>
    <w:uiPriority w:val="30"/>
    <w:qFormat/>
    <w:rsid w:val="000F2D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2D21"/>
    <w:rPr>
      <w:i/>
      <w:iCs/>
      <w:color w:val="0F4761" w:themeColor="accent1" w:themeShade="BF"/>
    </w:rPr>
  </w:style>
  <w:style w:type="character" w:styleId="IntenseReference">
    <w:name w:val="Intense Reference"/>
    <w:basedOn w:val="DefaultParagraphFont"/>
    <w:uiPriority w:val="32"/>
    <w:qFormat/>
    <w:rsid w:val="000F2D21"/>
    <w:rPr>
      <w:b/>
      <w:bCs/>
      <w:smallCaps/>
      <w:color w:val="0F4761" w:themeColor="accent1" w:themeShade="BF"/>
      <w:spacing w:val="5"/>
    </w:rPr>
  </w:style>
  <w:style w:type="paragraph" w:styleId="NoSpacing">
    <w:name w:val="No Spacing"/>
    <w:uiPriority w:val="1"/>
    <w:qFormat/>
    <w:rsid w:val="0044185B"/>
    <w:pPr>
      <w:spacing w:after="0" w:line="240" w:lineRule="auto"/>
    </w:pPr>
  </w:style>
  <w:style w:type="paragraph" w:styleId="Header">
    <w:name w:val="header"/>
    <w:basedOn w:val="Normal"/>
    <w:link w:val="HeaderChar"/>
    <w:uiPriority w:val="99"/>
    <w:unhideWhenUsed/>
    <w:rsid w:val="00BB14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4EA"/>
  </w:style>
  <w:style w:type="paragraph" w:styleId="Footer">
    <w:name w:val="footer"/>
    <w:basedOn w:val="Normal"/>
    <w:link w:val="FooterChar"/>
    <w:uiPriority w:val="99"/>
    <w:unhideWhenUsed/>
    <w:rsid w:val="00BB14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4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245227">
      <w:bodyDiv w:val="1"/>
      <w:marLeft w:val="0"/>
      <w:marRight w:val="0"/>
      <w:marTop w:val="0"/>
      <w:marBottom w:val="0"/>
      <w:divBdr>
        <w:top w:val="none" w:sz="0" w:space="0" w:color="auto"/>
        <w:left w:val="none" w:sz="0" w:space="0" w:color="auto"/>
        <w:bottom w:val="none" w:sz="0" w:space="0" w:color="auto"/>
        <w:right w:val="none" w:sz="0" w:space="0" w:color="auto"/>
      </w:divBdr>
      <w:divsChild>
        <w:div w:id="137067566">
          <w:marLeft w:val="360"/>
          <w:marRight w:val="0"/>
          <w:marTop w:val="120"/>
          <w:marBottom w:val="80"/>
          <w:divBdr>
            <w:top w:val="none" w:sz="0" w:space="0" w:color="auto"/>
            <w:left w:val="none" w:sz="0" w:space="0" w:color="auto"/>
            <w:bottom w:val="none" w:sz="0" w:space="0" w:color="auto"/>
            <w:right w:val="none" w:sz="0" w:space="0" w:color="auto"/>
          </w:divBdr>
        </w:div>
      </w:divsChild>
    </w:div>
    <w:div w:id="337467157">
      <w:bodyDiv w:val="1"/>
      <w:marLeft w:val="0"/>
      <w:marRight w:val="0"/>
      <w:marTop w:val="0"/>
      <w:marBottom w:val="0"/>
      <w:divBdr>
        <w:top w:val="none" w:sz="0" w:space="0" w:color="auto"/>
        <w:left w:val="none" w:sz="0" w:space="0" w:color="auto"/>
        <w:bottom w:val="none" w:sz="0" w:space="0" w:color="auto"/>
        <w:right w:val="none" w:sz="0" w:space="0" w:color="auto"/>
      </w:divBdr>
      <w:divsChild>
        <w:div w:id="701444320">
          <w:marLeft w:val="360"/>
          <w:marRight w:val="0"/>
          <w:marTop w:val="120"/>
          <w:marBottom w:val="80"/>
          <w:divBdr>
            <w:top w:val="none" w:sz="0" w:space="0" w:color="auto"/>
            <w:left w:val="none" w:sz="0" w:space="0" w:color="auto"/>
            <w:bottom w:val="none" w:sz="0" w:space="0" w:color="auto"/>
            <w:right w:val="none" w:sz="0" w:space="0" w:color="auto"/>
          </w:divBdr>
        </w:div>
      </w:divsChild>
    </w:div>
    <w:div w:id="440955929">
      <w:bodyDiv w:val="1"/>
      <w:marLeft w:val="0"/>
      <w:marRight w:val="0"/>
      <w:marTop w:val="0"/>
      <w:marBottom w:val="0"/>
      <w:divBdr>
        <w:top w:val="none" w:sz="0" w:space="0" w:color="auto"/>
        <w:left w:val="none" w:sz="0" w:space="0" w:color="auto"/>
        <w:bottom w:val="none" w:sz="0" w:space="0" w:color="auto"/>
        <w:right w:val="none" w:sz="0" w:space="0" w:color="auto"/>
      </w:divBdr>
      <w:divsChild>
        <w:div w:id="1748108002">
          <w:marLeft w:val="360"/>
          <w:marRight w:val="0"/>
          <w:marTop w:val="120"/>
          <w:marBottom w:val="80"/>
          <w:divBdr>
            <w:top w:val="none" w:sz="0" w:space="0" w:color="auto"/>
            <w:left w:val="none" w:sz="0" w:space="0" w:color="auto"/>
            <w:bottom w:val="none" w:sz="0" w:space="0" w:color="auto"/>
            <w:right w:val="none" w:sz="0" w:space="0" w:color="auto"/>
          </w:divBdr>
        </w:div>
      </w:divsChild>
    </w:div>
    <w:div w:id="533811417">
      <w:bodyDiv w:val="1"/>
      <w:marLeft w:val="0"/>
      <w:marRight w:val="0"/>
      <w:marTop w:val="0"/>
      <w:marBottom w:val="0"/>
      <w:divBdr>
        <w:top w:val="none" w:sz="0" w:space="0" w:color="auto"/>
        <w:left w:val="none" w:sz="0" w:space="0" w:color="auto"/>
        <w:bottom w:val="none" w:sz="0" w:space="0" w:color="auto"/>
        <w:right w:val="none" w:sz="0" w:space="0" w:color="auto"/>
      </w:divBdr>
      <w:divsChild>
        <w:div w:id="1195465218">
          <w:marLeft w:val="360"/>
          <w:marRight w:val="0"/>
          <w:marTop w:val="120"/>
          <w:marBottom w:val="80"/>
          <w:divBdr>
            <w:top w:val="none" w:sz="0" w:space="0" w:color="auto"/>
            <w:left w:val="none" w:sz="0" w:space="0" w:color="auto"/>
            <w:bottom w:val="none" w:sz="0" w:space="0" w:color="auto"/>
            <w:right w:val="none" w:sz="0" w:space="0" w:color="auto"/>
          </w:divBdr>
        </w:div>
      </w:divsChild>
    </w:div>
    <w:div w:id="904099364">
      <w:bodyDiv w:val="1"/>
      <w:marLeft w:val="0"/>
      <w:marRight w:val="0"/>
      <w:marTop w:val="0"/>
      <w:marBottom w:val="0"/>
      <w:divBdr>
        <w:top w:val="none" w:sz="0" w:space="0" w:color="auto"/>
        <w:left w:val="none" w:sz="0" w:space="0" w:color="auto"/>
        <w:bottom w:val="none" w:sz="0" w:space="0" w:color="auto"/>
        <w:right w:val="none" w:sz="0" w:space="0" w:color="auto"/>
      </w:divBdr>
      <w:divsChild>
        <w:div w:id="820274475">
          <w:marLeft w:val="360"/>
          <w:marRight w:val="0"/>
          <w:marTop w:val="120"/>
          <w:marBottom w:val="80"/>
          <w:divBdr>
            <w:top w:val="none" w:sz="0" w:space="0" w:color="auto"/>
            <w:left w:val="none" w:sz="0" w:space="0" w:color="auto"/>
            <w:bottom w:val="none" w:sz="0" w:space="0" w:color="auto"/>
            <w:right w:val="none" w:sz="0" w:space="0" w:color="auto"/>
          </w:divBdr>
        </w:div>
      </w:divsChild>
    </w:div>
    <w:div w:id="938828719">
      <w:bodyDiv w:val="1"/>
      <w:marLeft w:val="0"/>
      <w:marRight w:val="0"/>
      <w:marTop w:val="0"/>
      <w:marBottom w:val="0"/>
      <w:divBdr>
        <w:top w:val="none" w:sz="0" w:space="0" w:color="auto"/>
        <w:left w:val="none" w:sz="0" w:space="0" w:color="auto"/>
        <w:bottom w:val="none" w:sz="0" w:space="0" w:color="auto"/>
        <w:right w:val="none" w:sz="0" w:space="0" w:color="auto"/>
      </w:divBdr>
      <w:divsChild>
        <w:div w:id="1985306112">
          <w:marLeft w:val="1080"/>
          <w:marRight w:val="0"/>
          <w:marTop w:val="120"/>
          <w:marBottom w:val="80"/>
          <w:divBdr>
            <w:top w:val="none" w:sz="0" w:space="0" w:color="auto"/>
            <w:left w:val="none" w:sz="0" w:space="0" w:color="auto"/>
            <w:bottom w:val="none" w:sz="0" w:space="0" w:color="auto"/>
            <w:right w:val="none" w:sz="0" w:space="0" w:color="auto"/>
          </w:divBdr>
        </w:div>
        <w:div w:id="1497333103">
          <w:marLeft w:val="1080"/>
          <w:marRight w:val="0"/>
          <w:marTop w:val="120"/>
          <w:marBottom w:val="80"/>
          <w:divBdr>
            <w:top w:val="none" w:sz="0" w:space="0" w:color="auto"/>
            <w:left w:val="none" w:sz="0" w:space="0" w:color="auto"/>
            <w:bottom w:val="none" w:sz="0" w:space="0" w:color="auto"/>
            <w:right w:val="none" w:sz="0" w:space="0" w:color="auto"/>
          </w:divBdr>
        </w:div>
        <w:div w:id="686635909">
          <w:marLeft w:val="1080"/>
          <w:marRight w:val="0"/>
          <w:marTop w:val="120"/>
          <w:marBottom w:val="80"/>
          <w:divBdr>
            <w:top w:val="none" w:sz="0" w:space="0" w:color="auto"/>
            <w:left w:val="none" w:sz="0" w:space="0" w:color="auto"/>
            <w:bottom w:val="none" w:sz="0" w:space="0" w:color="auto"/>
            <w:right w:val="none" w:sz="0" w:space="0" w:color="auto"/>
          </w:divBdr>
        </w:div>
        <w:div w:id="199975907">
          <w:marLeft w:val="1080"/>
          <w:marRight w:val="0"/>
          <w:marTop w:val="120"/>
          <w:marBottom w:val="80"/>
          <w:divBdr>
            <w:top w:val="none" w:sz="0" w:space="0" w:color="auto"/>
            <w:left w:val="none" w:sz="0" w:space="0" w:color="auto"/>
            <w:bottom w:val="none" w:sz="0" w:space="0" w:color="auto"/>
            <w:right w:val="none" w:sz="0" w:space="0" w:color="auto"/>
          </w:divBdr>
        </w:div>
        <w:div w:id="1051423059">
          <w:marLeft w:val="1080"/>
          <w:marRight w:val="0"/>
          <w:marTop w:val="120"/>
          <w:marBottom w:val="80"/>
          <w:divBdr>
            <w:top w:val="none" w:sz="0" w:space="0" w:color="auto"/>
            <w:left w:val="none" w:sz="0" w:space="0" w:color="auto"/>
            <w:bottom w:val="none" w:sz="0" w:space="0" w:color="auto"/>
            <w:right w:val="none" w:sz="0" w:space="0" w:color="auto"/>
          </w:divBdr>
        </w:div>
      </w:divsChild>
    </w:div>
    <w:div w:id="1073628760">
      <w:bodyDiv w:val="1"/>
      <w:marLeft w:val="0"/>
      <w:marRight w:val="0"/>
      <w:marTop w:val="0"/>
      <w:marBottom w:val="0"/>
      <w:divBdr>
        <w:top w:val="none" w:sz="0" w:space="0" w:color="auto"/>
        <w:left w:val="none" w:sz="0" w:space="0" w:color="auto"/>
        <w:bottom w:val="none" w:sz="0" w:space="0" w:color="auto"/>
        <w:right w:val="none" w:sz="0" w:space="0" w:color="auto"/>
      </w:divBdr>
      <w:divsChild>
        <w:div w:id="810682200">
          <w:marLeft w:val="360"/>
          <w:marRight w:val="0"/>
          <w:marTop w:val="120"/>
          <w:marBottom w:val="80"/>
          <w:divBdr>
            <w:top w:val="none" w:sz="0" w:space="0" w:color="auto"/>
            <w:left w:val="none" w:sz="0" w:space="0" w:color="auto"/>
            <w:bottom w:val="none" w:sz="0" w:space="0" w:color="auto"/>
            <w:right w:val="none" w:sz="0" w:space="0" w:color="auto"/>
          </w:divBdr>
        </w:div>
      </w:divsChild>
    </w:div>
    <w:div w:id="1204712030">
      <w:bodyDiv w:val="1"/>
      <w:marLeft w:val="0"/>
      <w:marRight w:val="0"/>
      <w:marTop w:val="0"/>
      <w:marBottom w:val="0"/>
      <w:divBdr>
        <w:top w:val="none" w:sz="0" w:space="0" w:color="auto"/>
        <w:left w:val="none" w:sz="0" w:space="0" w:color="auto"/>
        <w:bottom w:val="none" w:sz="0" w:space="0" w:color="auto"/>
        <w:right w:val="none" w:sz="0" w:space="0" w:color="auto"/>
      </w:divBdr>
      <w:divsChild>
        <w:div w:id="601062400">
          <w:marLeft w:val="360"/>
          <w:marRight w:val="0"/>
          <w:marTop w:val="120"/>
          <w:marBottom w:val="80"/>
          <w:divBdr>
            <w:top w:val="none" w:sz="0" w:space="0" w:color="auto"/>
            <w:left w:val="none" w:sz="0" w:space="0" w:color="auto"/>
            <w:bottom w:val="none" w:sz="0" w:space="0" w:color="auto"/>
            <w:right w:val="none" w:sz="0" w:space="0" w:color="auto"/>
          </w:divBdr>
        </w:div>
      </w:divsChild>
    </w:div>
    <w:div w:id="1322851995">
      <w:bodyDiv w:val="1"/>
      <w:marLeft w:val="0"/>
      <w:marRight w:val="0"/>
      <w:marTop w:val="0"/>
      <w:marBottom w:val="0"/>
      <w:divBdr>
        <w:top w:val="none" w:sz="0" w:space="0" w:color="auto"/>
        <w:left w:val="none" w:sz="0" w:space="0" w:color="auto"/>
        <w:bottom w:val="none" w:sz="0" w:space="0" w:color="auto"/>
        <w:right w:val="none" w:sz="0" w:space="0" w:color="auto"/>
      </w:divBdr>
      <w:divsChild>
        <w:div w:id="1983002322">
          <w:marLeft w:val="360"/>
          <w:marRight w:val="0"/>
          <w:marTop w:val="120"/>
          <w:marBottom w:val="80"/>
          <w:divBdr>
            <w:top w:val="none" w:sz="0" w:space="0" w:color="auto"/>
            <w:left w:val="none" w:sz="0" w:space="0" w:color="auto"/>
            <w:bottom w:val="none" w:sz="0" w:space="0" w:color="auto"/>
            <w:right w:val="none" w:sz="0" w:space="0" w:color="auto"/>
          </w:divBdr>
        </w:div>
        <w:div w:id="686059812">
          <w:marLeft w:val="1080"/>
          <w:marRight w:val="0"/>
          <w:marTop w:val="120"/>
          <w:marBottom w:val="80"/>
          <w:divBdr>
            <w:top w:val="none" w:sz="0" w:space="0" w:color="auto"/>
            <w:left w:val="none" w:sz="0" w:space="0" w:color="auto"/>
            <w:bottom w:val="none" w:sz="0" w:space="0" w:color="auto"/>
            <w:right w:val="none" w:sz="0" w:space="0" w:color="auto"/>
          </w:divBdr>
        </w:div>
        <w:div w:id="949320299">
          <w:marLeft w:val="1080"/>
          <w:marRight w:val="0"/>
          <w:marTop w:val="120"/>
          <w:marBottom w:val="80"/>
          <w:divBdr>
            <w:top w:val="none" w:sz="0" w:space="0" w:color="auto"/>
            <w:left w:val="none" w:sz="0" w:space="0" w:color="auto"/>
            <w:bottom w:val="none" w:sz="0" w:space="0" w:color="auto"/>
            <w:right w:val="none" w:sz="0" w:space="0" w:color="auto"/>
          </w:divBdr>
        </w:div>
        <w:div w:id="122356094">
          <w:marLeft w:val="1080"/>
          <w:marRight w:val="0"/>
          <w:marTop w:val="120"/>
          <w:marBottom w:val="80"/>
          <w:divBdr>
            <w:top w:val="none" w:sz="0" w:space="0" w:color="auto"/>
            <w:left w:val="none" w:sz="0" w:space="0" w:color="auto"/>
            <w:bottom w:val="none" w:sz="0" w:space="0" w:color="auto"/>
            <w:right w:val="none" w:sz="0" w:space="0" w:color="auto"/>
          </w:divBdr>
        </w:div>
        <w:div w:id="1717313975">
          <w:marLeft w:val="1080"/>
          <w:marRight w:val="0"/>
          <w:marTop w:val="120"/>
          <w:marBottom w:val="80"/>
          <w:divBdr>
            <w:top w:val="none" w:sz="0" w:space="0" w:color="auto"/>
            <w:left w:val="none" w:sz="0" w:space="0" w:color="auto"/>
            <w:bottom w:val="none" w:sz="0" w:space="0" w:color="auto"/>
            <w:right w:val="none" w:sz="0" w:space="0" w:color="auto"/>
          </w:divBdr>
        </w:div>
        <w:div w:id="1478570413">
          <w:marLeft w:val="1080"/>
          <w:marRight w:val="0"/>
          <w:marTop w:val="120"/>
          <w:marBottom w:val="80"/>
          <w:divBdr>
            <w:top w:val="none" w:sz="0" w:space="0" w:color="auto"/>
            <w:left w:val="none" w:sz="0" w:space="0" w:color="auto"/>
            <w:bottom w:val="none" w:sz="0" w:space="0" w:color="auto"/>
            <w:right w:val="none" w:sz="0" w:space="0" w:color="auto"/>
          </w:divBdr>
        </w:div>
      </w:divsChild>
    </w:div>
    <w:div w:id="1496605950">
      <w:bodyDiv w:val="1"/>
      <w:marLeft w:val="0"/>
      <w:marRight w:val="0"/>
      <w:marTop w:val="0"/>
      <w:marBottom w:val="0"/>
      <w:divBdr>
        <w:top w:val="none" w:sz="0" w:space="0" w:color="auto"/>
        <w:left w:val="none" w:sz="0" w:space="0" w:color="auto"/>
        <w:bottom w:val="none" w:sz="0" w:space="0" w:color="auto"/>
        <w:right w:val="none" w:sz="0" w:space="0" w:color="auto"/>
      </w:divBdr>
      <w:divsChild>
        <w:div w:id="1102147387">
          <w:marLeft w:val="360"/>
          <w:marRight w:val="0"/>
          <w:marTop w:val="120"/>
          <w:marBottom w:val="80"/>
          <w:divBdr>
            <w:top w:val="none" w:sz="0" w:space="0" w:color="auto"/>
            <w:left w:val="none" w:sz="0" w:space="0" w:color="auto"/>
            <w:bottom w:val="none" w:sz="0" w:space="0" w:color="auto"/>
            <w:right w:val="none" w:sz="0" w:space="0" w:color="auto"/>
          </w:divBdr>
        </w:div>
      </w:divsChild>
    </w:div>
    <w:div w:id="1577083336">
      <w:bodyDiv w:val="1"/>
      <w:marLeft w:val="0"/>
      <w:marRight w:val="0"/>
      <w:marTop w:val="0"/>
      <w:marBottom w:val="0"/>
      <w:divBdr>
        <w:top w:val="none" w:sz="0" w:space="0" w:color="auto"/>
        <w:left w:val="none" w:sz="0" w:space="0" w:color="auto"/>
        <w:bottom w:val="none" w:sz="0" w:space="0" w:color="auto"/>
        <w:right w:val="none" w:sz="0" w:space="0" w:color="auto"/>
      </w:divBdr>
      <w:divsChild>
        <w:div w:id="380136858">
          <w:marLeft w:val="360"/>
          <w:marRight w:val="0"/>
          <w:marTop w:val="120"/>
          <w:marBottom w:val="80"/>
          <w:divBdr>
            <w:top w:val="none" w:sz="0" w:space="0" w:color="auto"/>
            <w:left w:val="none" w:sz="0" w:space="0" w:color="auto"/>
            <w:bottom w:val="none" w:sz="0" w:space="0" w:color="auto"/>
            <w:right w:val="none" w:sz="0" w:space="0" w:color="auto"/>
          </w:divBdr>
        </w:div>
      </w:divsChild>
    </w:div>
    <w:div w:id="1789471204">
      <w:bodyDiv w:val="1"/>
      <w:marLeft w:val="0"/>
      <w:marRight w:val="0"/>
      <w:marTop w:val="0"/>
      <w:marBottom w:val="0"/>
      <w:divBdr>
        <w:top w:val="none" w:sz="0" w:space="0" w:color="auto"/>
        <w:left w:val="none" w:sz="0" w:space="0" w:color="auto"/>
        <w:bottom w:val="none" w:sz="0" w:space="0" w:color="auto"/>
        <w:right w:val="none" w:sz="0" w:space="0" w:color="auto"/>
      </w:divBdr>
      <w:divsChild>
        <w:div w:id="1944264602">
          <w:marLeft w:val="360"/>
          <w:marRight w:val="0"/>
          <w:marTop w:val="120"/>
          <w:marBottom w:val="80"/>
          <w:divBdr>
            <w:top w:val="none" w:sz="0" w:space="0" w:color="auto"/>
            <w:left w:val="none" w:sz="0" w:space="0" w:color="auto"/>
            <w:bottom w:val="none" w:sz="0" w:space="0" w:color="auto"/>
            <w:right w:val="none" w:sz="0" w:space="0" w:color="auto"/>
          </w:divBdr>
        </w:div>
      </w:divsChild>
    </w:div>
    <w:div w:id="1809594451">
      <w:bodyDiv w:val="1"/>
      <w:marLeft w:val="0"/>
      <w:marRight w:val="0"/>
      <w:marTop w:val="0"/>
      <w:marBottom w:val="0"/>
      <w:divBdr>
        <w:top w:val="none" w:sz="0" w:space="0" w:color="auto"/>
        <w:left w:val="none" w:sz="0" w:space="0" w:color="auto"/>
        <w:bottom w:val="none" w:sz="0" w:space="0" w:color="auto"/>
        <w:right w:val="none" w:sz="0" w:space="0" w:color="auto"/>
      </w:divBdr>
      <w:divsChild>
        <w:div w:id="1635676718">
          <w:marLeft w:val="360"/>
          <w:marRight w:val="0"/>
          <w:marTop w:val="120"/>
          <w:marBottom w:val="80"/>
          <w:divBdr>
            <w:top w:val="none" w:sz="0" w:space="0" w:color="auto"/>
            <w:left w:val="none" w:sz="0" w:space="0" w:color="auto"/>
            <w:bottom w:val="none" w:sz="0" w:space="0" w:color="auto"/>
            <w:right w:val="none" w:sz="0" w:space="0" w:color="auto"/>
          </w:divBdr>
        </w:div>
      </w:divsChild>
    </w:div>
    <w:div w:id="1924952324">
      <w:bodyDiv w:val="1"/>
      <w:marLeft w:val="0"/>
      <w:marRight w:val="0"/>
      <w:marTop w:val="0"/>
      <w:marBottom w:val="0"/>
      <w:divBdr>
        <w:top w:val="none" w:sz="0" w:space="0" w:color="auto"/>
        <w:left w:val="none" w:sz="0" w:space="0" w:color="auto"/>
        <w:bottom w:val="none" w:sz="0" w:space="0" w:color="auto"/>
        <w:right w:val="none" w:sz="0" w:space="0" w:color="auto"/>
      </w:divBdr>
      <w:divsChild>
        <w:div w:id="1219317241">
          <w:marLeft w:val="360"/>
          <w:marRight w:val="0"/>
          <w:marTop w:val="120"/>
          <w:marBottom w:val="80"/>
          <w:divBdr>
            <w:top w:val="none" w:sz="0" w:space="0" w:color="auto"/>
            <w:left w:val="none" w:sz="0" w:space="0" w:color="auto"/>
            <w:bottom w:val="none" w:sz="0" w:space="0" w:color="auto"/>
            <w:right w:val="none" w:sz="0" w:space="0" w:color="auto"/>
          </w:divBdr>
        </w:div>
      </w:divsChild>
    </w:div>
    <w:div w:id="1999264071">
      <w:bodyDiv w:val="1"/>
      <w:marLeft w:val="0"/>
      <w:marRight w:val="0"/>
      <w:marTop w:val="0"/>
      <w:marBottom w:val="0"/>
      <w:divBdr>
        <w:top w:val="none" w:sz="0" w:space="0" w:color="auto"/>
        <w:left w:val="none" w:sz="0" w:space="0" w:color="auto"/>
        <w:bottom w:val="none" w:sz="0" w:space="0" w:color="auto"/>
        <w:right w:val="none" w:sz="0" w:space="0" w:color="auto"/>
      </w:divBdr>
      <w:divsChild>
        <w:div w:id="1586720038">
          <w:marLeft w:val="360"/>
          <w:marRight w:val="0"/>
          <w:marTop w:val="120"/>
          <w:marBottom w:val="80"/>
          <w:divBdr>
            <w:top w:val="none" w:sz="0" w:space="0" w:color="auto"/>
            <w:left w:val="none" w:sz="0" w:space="0" w:color="auto"/>
            <w:bottom w:val="none" w:sz="0" w:space="0" w:color="auto"/>
            <w:right w:val="none" w:sz="0" w:space="0" w:color="auto"/>
          </w:divBdr>
        </w:div>
      </w:divsChild>
    </w:div>
    <w:div w:id="2047440058">
      <w:bodyDiv w:val="1"/>
      <w:marLeft w:val="0"/>
      <w:marRight w:val="0"/>
      <w:marTop w:val="0"/>
      <w:marBottom w:val="0"/>
      <w:divBdr>
        <w:top w:val="none" w:sz="0" w:space="0" w:color="auto"/>
        <w:left w:val="none" w:sz="0" w:space="0" w:color="auto"/>
        <w:bottom w:val="none" w:sz="0" w:space="0" w:color="auto"/>
        <w:right w:val="none" w:sz="0" w:space="0" w:color="auto"/>
      </w:divBdr>
      <w:divsChild>
        <w:div w:id="1474329365">
          <w:marLeft w:val="360"/>
          <w:marRight w:val="0"/>
          <w:marTop w:val="120"/>
          <w:marBottom w:val="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f.ly/logosref/BibleNASB95.2Pe1.3" TargetMode="External"/><Relationship Id="rId13" Type="http://schemas.openxmlformats.org/officeDocument/2006/relationships/hyperlink" Target="https://ref.ly/logosref/BibleNASB95.1Ki19" TargetMode="External"/><Relationship Id="rId18" Type="http://schemas.openxmlformats.org/officeDocument/2006/relationships/hyperlink" Target="https://ref.ly/logosref/BibleNASB95.Col2.8"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ref.ly/logosref/BibleNASB95.Col4.6" TargetMode="External"/><Relationship Id="rId7" Type="http://schemas.openxmlformats.org/officeDocument/2006/relationships/hyperlink" Target="https://ref.ly/logosref/BibleNASB95.Col2.8" TargetMode="External"/><Relationship Id="rId12" Type="http://schemas.openxmlformats.org/officeDocument/2006/relationships/hyperlink" Target="https://ref.ly/logosref/BibleNASB95.Ex3-4" TargetMode="External"/><Relationship Id="rId17" Type="http://schemas.openxmlformats.org/officeDocument/2006/relationships/hyperlink" Target="https://ref.ly/logosref/BibleNASB95.Col2.4"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ref.ly/logosref/BibleNASB95.Is54" TargetMode="External"/><Relationship Id="rId20" Type="http://schemas.openxmlformats.org/officeDocument/2006/relationships/hyperlink" Target="https://ref.ly/logosref/BibleNASB95.Col3.17"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f.ly/logosref/BibleNASB95.Tt1.9"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ref.ly/logosref/BibleNASB95.Ps43"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ref.ly/logosref/BibleNASB95.Tt1.9" TargetMode="External"/><Relationship Id="rId19" Type="http://schemas.openxmlformats.org/officeDocument/2006/relationships/hyperlink" Target="https://ref.ly/logosref/BibleNASB95.Col3.16" TargetMode="External"/><Relationship Id="rId4" Type="http://schemas.openxmlformats.org/officeDocument/2006/relationships/webSettings" Target="webSettings.xml"/><Relationship Id="rId9" Type="http://schemas.openxmlformats.org/officeDocument/2006/relationships/hyperlink" Target="https://ref.ly/logosref/BibleNASB95.2Ti3.16" TargetMode="External"/><Relationship Id="rId14" Type="http://schemas.openxmlformats.org/officeDocument/2006/relationships/hyperlink" Target="https://ref.ly/logosref/BibleNASB95.Ps42"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2279</Words>
  <Characters>12995</Characters>
  <Application>Microsoft Office Word</Application>
  <DocSecurity>0</DocSecurity>
  <Lines>108</Lines>
  <Paragraphs>30</Paragraphs>
  <ScaleCrop>false</ScaleCrop>
  <Company/>
  <LinksUpToDate>false</LinksUpToDate>
  <CharactersWithSpaces>15244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Butch Mullins</dc:creator>
  <cp:keywords/>
  <dc:description/>
  <cp:lastModifiedBy>Kevin and Cindy Lee</cp:lastModifiedBy>
  <cp:revision>3</cp:revision>
  <dcterms:created xsi:type="dcterms:W3CDTF">2024-12-13T15:20:00Z</dcterms:created>
  <dcterms:modified xsi:type="dcterms:W3CDTF">2025-06-10T14:33:00Z</dcterms:modified>
</cp:coreProperties>
</file>