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4AC8A" w14:textId="5987D8C4" w:rsidR="005F26A0" w:rsidRPr="005F26A0" w:rsidRDefault="005F26A0" w:rsidP="005F26A0">
      <w:pPr>
        <w:rPr>
          <w:rFonts w:ascii="Times New Roman" w:hAnsi="Times New Roman" w:cs="Times New Roman"/>
          <w:b/>
          <w:bCs/>
          <w:sz w:val="24"/>
          <w:szCs w:val="24"/>
        </w:rPr>
      </w:pPr>
      <w:r w:rsidRPr="005F26A0">
        <w:rPr>
          <w:rFonts w:ascii="Times New Roman" w:hAnsi="Times New Roman" w:cs="Times New Roman"/>
          <w:b/>
          <w:bCs/>
          <w:sz w:val="24"/>
          <w:szCs w:val="24"/>
        </w:rPr>
        <w:tab/>
      </w:r>
    </w:p>
    <w:p w14:paraId="08DD6BD4" w14:textId="682FC8F0" w:rsidR="00B95B23" w:rsidRDefault="00C103FD" w:rsidP="005F26A0">
      <w:pPr>
        <w:rPr>
          <w:rFonts w:ascii="Times New Roman" w:hAnsi="Times New Roman" w:cs="Times New Roman"/>
          <w:b/>
          <w:bCs/>
          <w:sz w:val="24"/>
          <w:szCs w:val="24"/>
        </w:rPr>
      </w:pPr>
      <w:r>
        <w:rPr>
          <w:rFonts w:ascii="Times New Roman" w:hAnsi="Times New Roman" w:cs="Times New Roman"/>
          <w:b/>
          <w:bCs/>
          <w:sz w:val="24"/>
          <w:szCs w:val="24"/>
        </w:rPr>
        <w:t xml:space="preserve">Biblical </w:t>
      </w:r>
      <w:r w:rsidR="00011136">
        <w:rPr>
          <w:rFonts w:ascii="Times New Roman" w:hAnsi="Times New Roman" w:cs="Times New Roman"/>
          <w:b/>
          <w:bCs/>
          <w:sz w:val="24"/>
          <w:szCs w:val="24"/>
        </w:rPr>
        <w:t>Response to Phys</w:t>
      </w:r>
      <w:r w:rsidR="0057624E">
        <w:rPr>
          <w:rFonts w:ascii="Times New Roman" w:hAnsi="Times New Roman" w:cs="Times New Roman"/>
          <w:b/>
          <w:bCs/>
          <w:sz w:val="24"/>
          <w:szCs w:val="24"/>
        </w:rPr>
        <w:t>ical Illness</w:t>
      </w:r>
      <w:r w:rsidR="00B95B23">
        <w:rPr>
          <w:rFonts w:ascii="Times New Roman" w:hAnsi="Times New Roman" w:cs="Times New Roman"/>
          <w:b/>
          <w:bCs/>
          <w:sz w:val="24"/>
          <w:szCs w:val="24"/>
        </w:rPr>
        <w:t xml:space="preserve"> </w:t>
      </w:r>
    </w:p>
    <w:p w14:paraId="485FBF7F" w14:textId="5AF3A8E5" w:rsidR="00C103FD" w:rsidRDefault="005A6E6F" w:rsidP="00C103FD">
      <w:pPr>
        <w:rPr>
          <w:rFonts w:ascii="Times New Roman" w:hAnsi="Times New Roman" w:cs="Times New Roman"/>
          <w:b/>
          <w:bCs/>
          <w:i/>
          <w:iCs/>
          <w:sz w:val="24"/>
          <w:szCs w:val="24"/>
        </w:rPr>
      </w:pPr>
      <w:r w:rsidRPr="005A6E6F">
        <w:rPr>
          <w:rFonts w:ascii="Times New Roman" w:hAnsi="Times New Roman" w:cs="Times New Roman"/>
          <w:b/>
          <w:bCs/>
          <w:i/>
          <w:iCs/>
          <w:sz w:val="24"/>
          <w:szCs w:val="24"/>
        </w:rPr>
        <w:t xml:space="preserve">God is our refuge and strength, a very present help in time of trouble. Therefore, we will not fear though the earth gives way, though the mountains be thrown into the heart of the sea, though its waters roar and foam, though the mountains tremble at its swelling. There is a river whose streams make glad the city of God, the holy habitation of the </w:t>
      </w:r>
      <w:proofErr w:type="gramStart"/>
      <w:r w:rsidRPr="005A6E6F">
        <w:rPr>
          <w:rFonts w:ascii="Times New Roman" w:hAnsi="Times New Roman" w:cs="Times New Roman"/>
          <w:b/>
          <w:bCs/>
          <w:i/>
          <w:iCs/>
          <w:sz w:val="24"/>
          <w:szCs w:val="24"/>
        </w:rPr>
        <w:t>Most High</w:t>
      </w:r>
      <w:proofErr w:type="gramEnd"/>
      <w:r w:rsidRPr="005A6E6F">
        <w:rPr>
          <w:rFonts w:ascii="Times New Roman" w:hAnsi="Times New Roman" w:cs="Times New Roman"/>
          <w:b/>
          <w:bCs/>
          <w:i/>
          <w:iCs/>
          <w:sz w:val="24"/>
          <w:szCs w:val="24"/>
        </w:rPr>
        <w:t>. The Lord of hosts is with us; the God of Jacob is our fortress.</w:t>
      </w:r>
    </w:p>
    <w:p w14:paraId="394BAF6F" w14:textId="1BFB2C23" w:rsidR="00C103FD" w:rsidRPr="00C103FD" w:rsidRDefault="00C103FD" w:rsidP="00C103FD">
      <w:pPr>
        <w:rPr>
          <w:rFonts w:ascii="Times New Roman" w:hAnsi="Times New Roman" w:cs="Times New Roman"/>
          <w:b/>
          <w:b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415902" w:rsidRPr="00415902">
        <w:rPr>
          <w:rFonts w:ascii="Times New Roman" w:hAnsi="Times New Roman" w:cs="Times New Roman"/>
          <w:b/>
          <w:bCs/>
          <w:sz w:val="24"/>
          <w:szCs w:val="24"/>
        </w:rPr>
        <w:t>Psalm 46:1-4,7</w:t>
      </w:r>
    </w:p>
    <w:p w14:paraId="69390DD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BIBLICAL RESPONSE AND HOPE IN PHYSICAL ILLNESS</w:t>
      </w:r>
    </w:p>
    <w:p w14:paraId="4CD48CD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 Physical pain and illness is unavoidable and just as in trials and suffering, the important point for us is our response to pain and sickness.</w:t>
      </w:r>
    </w:p>
    <w:p w14:paraId="112B82C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Chronic pain and sickness affect us physically and spiritually.</w:t>
      </w:r>
    </w:p>
    <w:p w14:paraId="4D45A78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 xml:space="preserve">We must __LEARN__ how to develop a __BIBLICAL__ _FOCUS_ and _RESPONSE_ to sickness and pain while pursuing medical treatment and resolution. </w:t>
      </w:r>
    </w:p>
    <w:p w14:paraId="04388A3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2. Baseline: Psalm 73:23-26, 28</w:t>
      </w:r>
    </w:p>
    <w:p w14:paraId="081BEF60" w14:textId="77777777" w:rsidR="000F4587" w:rsidRPr="000F4587" w:rsidRDefault="000F4587" w:rsidP="000F4587">
      <w:pPr>
        <w:rPr>
          <w:rFonts w:ascii="Times New Roman" w:hAnsi="Times New Roman" w:cs="Times New Roman"/>
          <w:sz w:val="24"/>
          <w:szCs w:val="24"/>
        </w:rPr>
      </w:pPr>
      <w:proofErr w:type="gramStart"/>
      <w:r w:rsidRPr="000F4587">
        <w:rPr>
          <w:rFonts w:ascii="Times New Roman" w:hAnsi="Times New Roman" w:cs="Times New Roman"/>
          <w:sz w:val="24"/>
          <w:szCs w:val="24"/>
        </w:rPr>
        <w:t>Nevertheless</w:t>
      </w:r>
      <w:proofErr w:type="gramEnd"/>
      <w:r w:rsidRPr="000F4587">
        <w:rPr>
          <w:rFonts w:ascii="Times New Roman" w:hAnsi="Times New Roman" w:cs="Times New Roman"/>
          <w:sz w:val="24"/>
          <w:szCs w:val="24"/>
        </w:rPr>
        <w:t xml:space="preserve"> I am continually with You; You have taken hold of my right hand.</w:t>
      </w:r>
    </w:p>
    <w:p w14:paraId="32BAE59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 xml:space="preserve">24 With Your counsel You will guide me, </w:t>
      </w:r>
      <w:proofErr w:type="gramStart"/>
      <w:r w:rsidRPr="000F4587">
        <w:rPr>
          <w:rFonts w:ascii="Times New Roman" w:hAnsi="Times New Roman" w:cs="Times New Roman"/>
          <w:sz w:val="24"/>
          <w:szCs w:val="24"/>
        </w:rPr>
        <w:t>And</w:t>
      </w:r>
      <w:proofErr w:type="gramEnd"/>
      <w:r w:rsidRPr="000F4587">
        <w:rPr>
          <w:rFonts w:ascii="Times New Roman" w:hAnsi="Times New Roman" w:cs="Times New Roman"/>
          <w:sz w:val="24"/>
          <w:szCs w:val="24"/>
        </w:rPr>
        <w:t xml:space="preserve"> afterward receive me to glory.</w:t>
      </w:r>
    </w:p>
    <w:p w14:paraId="470739D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25 Whom have I in heaven but You? And besides You, I desire nothing on earth.</w:t>
      </w:r>
    </w:p>
    <w:p w14:paraId="7B42880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26 My flesh and my heart may fail, But God is the strength of my heart and my portion forever.</w:t>
      </w:r>
    </w:p>
    <w:p w14:paraId="4268703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But as for me, the nearness of God is my good; I have made the Lord God my refuge,</w:t>
      </w:r>
    </w:p>
    <w:p w14:paraId="3BA5F6E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That I may tell of all Your works.</w:t>
      </w:r>
    </w:p>
    <w:p w14:paraId="68FCC3BE" w14:textId="77777777" w:rsidR="000F4587" w:rsidRPr="000F4587" w:rsidRDefault="000F4587" w:rsidP="000F4587">
      <w:pPr>
        <w:rPr>
          <w:rFonts w:ascii="Times New Roman" w:hAnsi="Times New Roman" w:cs="Times New Roman"/>
          <w:sz w:val="24"/>
          <w:szCs w:val="24"/>
        </w:rPr>
      </w:pPr>
    </w:p>
    <w:p w14:paraId="43EE3E1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3. We need Someone bigger, mightier, and Sovereign when we are puny:</w:t>
      </w:r>
    </w:p>
    <w:p w14:paraId="25D0F20A"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Isaiah 40:25-31</w:t>
      </w:r>
    </w:p>
    <w:p w14:paraId="5BE242DF"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31 Yet those who wait for the Lord will gain new strength;</w:t>
      </w:r>
    </w:p>
    <w:p w14:paraId="122C4BA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 xml:space="preserve">They will mount up with wings like eagles, </w:t>
      </w:r>
      <w:proofErr w:type="gramStart"/>
      <w:r w:rsidRPr="000F4587">
        <w:rPr>
          <w:rFonts w:ascii="Times New Roman" w:hAnsi="Times New Roman" w:cs="Times New Roman"/>
          <w:sz w:val="24"/>
          <w:szCs w:val="24"/>
        </w:rPr>
        <w:t>They</w:t>
      </w:r>
      <w:proofErr w:type="gramEnd"/>
      <w:r w:rsidRPr="000F4587">
        <w:rPr>
          <w:rFonts w:ascii="Times New Roman" w:hAnsi="Times New Roman" w:cs="Times New Roman"/>
          <w:sz w:val="24"/>
          <w:szCs w:val="24"/>
        </w:rPr>
        <w:t xml:space="preserve"> will run and not get tired,</w:t>
      </w:r>
    </w:p>
    <w:p w14:paraId="485F8CC1"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They will walk and not become weary.</w:t>
      </w:r>
    </w:p>
    <w:p w14:paraId="14A79358" w14:textId="77777777" w:rsidR="000F4587" w:rsidRPr="000F4587" w:rsidRDefault="000F4587" w:rsidP="000F4587">
      <w:pPr>
        <w:rPr>
          <w:rFonts w:ascii="Times New Roman" w:hAnsi="Times New Roman" w:cs="Times New Roman"/>
          <w:sz w:val="24"/>
          <w:szCs w:val="24"/>
        </w:rPr>
      </w:pPr>
    </w:p>
    <w:p w14:paraId="7BCC5887"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4. No amount of pain or sickness causes us to sin nor is it a rationale or justification to sin</w:t>
      </w:r>
    </w:p>
    <w:p w14:paraId="696D30C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lastRenderedPageBreak/>
        <w:tab/>
        <w:t>Job 2:10 – … In all this Job did not sin with his lips.</w:t>
      </w:r>
    </w:p>
    <w:p w14:paraId="1CF4EDF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We can’t overlook or minimize sin in ourselves or others in our compassion and giving comfort.</w:t>
      </w:r>
    </w:p>
    <w:p w14:paraId="7B5A65AF" w14:textId="77777777" w:rsidR="000F4587" w:rsidRPr="000F4587" w:rsidRDefault="000F4587" w:rsidP="000F4587">
      <w:pPr>
        <w:rPr>
          <w:rFonts w:ascii="Times New Roman" w:hAnsi="Times New Roman" w:cs="Times New Roman"/>
          <w:sz w:val="24"/>
          <w:szCs w:val="24"/>
        </w:rPr>
      </w:pPr>
    </w:p>
    <w:p w14:paraId="55FBF0E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5. We are physical and spiritual beings (Eccl 12:7)</w:t>
      </w:r>
    </w:p>
    <w:p w14:paraId="3D565B6F"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Man is made of two parts:</w:t>
      </w:r>
    </w:p>
    <w:p w14:paraId="34FE9907"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&gt; ___BODY______ - ___MATERIAL____</w:t>
      </w:r>
    </w:p>
    <w:p w14:paraId="2641640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&gt; ___SOUL____ - ____IMMATERIAL____</w:t>
      </w:r>
    </w:p>
    <w:p w14:paraId="35A658A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Therefore, sickness and pain are a physical problem and a spiritual problem. It’s a physical problem because of the fall and curse</w:t>
      </w:r>
    </w:p>
    <w:p w14:paraId="49A2B8EF" w14:textId="77777777" w:rsidR="000F4587" w:rsidRPr="000F4587" w:rsidRDefault="000F4587" w:rsidP="000F4587">
      <w:pPr>
        <w:rPr>
          <w:rFonts w:ascii="Times New Roman" w:hAnsi="Times New Roman" w:cs="Times New Roman"/>
          <w:sz w:val="24"/>
          <w:szCs w:val="24"/>
        </w:rPr>
      </w:pPr>
    </w:p>
    <w:p w14:paraId="029D7541" w14:textId="77777777" w:rsidR="000F4587" w:rsidRPr="000F4587" w:rsidRDefault="000F4587" w:rsidP="000F4587">
      <w:pPr>
        <w:rPr>
          <w:rFonts w:ascii="Times New Roman" w:hAnsi="Times New Roman" w:cs="Times New Roman"/>
          <w:sz w:val="24"/>
          <w:szCs w:val="24"/>
        </w:rPr>
      </w:pPr>
    </w:p>
    <w:p w14:paraId="6DA7FC9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6. Pain and sickness is a spiritual problem in two ways:</w:t>
      </w:r>
    </w:p>
    <w:p w14:paraId="60919BEC"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Experience of sickness and pain as a direct effect of Adam’s disobedience.</w:t>
      </w:r>
    </w:p>
    <w:p w14:paraId="4D179BB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Forces us to respond either rightly or sinfully. Always a response, but never neutral.</w:t>
      </w:r>
    </w:p>
    <w:p w14:paraId="1DBD229B" w14:textId="77777777" w:rsidR="000F4587" w:rsidRPr="000F4587" w:rsidRDefault="000F4587" w:rsidP="000F4587">
      <w:pPr>
        <w:rPr>
          <w:rFonts w:ascii="Times New Roman" w:hAnsi="Times New Roman" w:cs="Times New Roman"/>
          <w:sz w:val="24"/>
          <w:szCs w:val="24"/>
        </w:rPr>
      </w:pPr>
    </w:p>
    <w:p w14:paraId="7BE5627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7. What we are up against: The ____FOG OF CRISIS_______</w:t>
      </w:r>
    </w:p>
    <w:p w14:paraId="29FF0DA7"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 xml:space="preserve">Really hard to hear sound theology. It’s not that they no longer believe it to be true or that they don’t need it. Rather, the fog of </w:t>
      </w:r>
      <w:proofErr w:type="gramStart"/>
      <w:r w:rsidRPr="000F4587">
        <w:rPr>
          <w:rFonts w:ascii="Times New Roman" w:hAnsi="Times New Roman" w:cs="Times New Roman"/>
          <w:sz w:val="24"/>
          <w:szCs w:val="24"/>
        </w:rPr>
        <w:t>poor  health</w:t>
      </w:r>
      <w:proofErr w:type="gramEnd"/>
      <w:r w:rsidRPr="000F4587">
        <w:rPr>
          <w:rFonts w:ascii="Times New Roman" w:hAnsi="Times New Roman" w:cs="Times New Roman"/>
          <w:sz w:val="24"/>
          <w:szCs w:val="24"/>
        </w:rPr>
        <w:t xml:space="preserve"> means it’s harder to take it in at that time.</w:t>
      </w:r>
    </w:p>
    <w:p w14:paraId="38BB8FEB" w14:textId="77777777" w:rsidR="000F4587" w:rsidRPr="000F4587" w:rsidRDefault="000F4587" w:rsidP="000F4587">
      <w:pPr>
        <w:rPr>
          <w:rFonts w:ascii="Times New Roman" w:hAnsi="Times New Roman" w:cs="Times New Roman"/>
          <w:sz w:val="24"/>
          <w:szCs w:val="24"/>
        </w:rPr>
      </w:pPr>
    </w:p>
    <w:p w14:paraId="0E8CF27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8. What we are up against: Significance tied with Loss</w:t>
      </w:r>
    </w:p>
    <w:p w14:paraId="503E1BF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Sometimes physical pain isn’t the hardest part of the trial. It’s what we lose because of the pain, like the dignity of work and independence.</w:t>
      </w:r>
    </w:p>
    <w:p w14:paraId="79C2B12F" w14:textId="77777777" w:rsidR="000F4587" w:rsidRPr="000F4587" w:rsidRDefault="000F4587" w:rsidP="000F4587">
      <w:pPr>
        <w:rPr>
          <w:rFonts w:ascii="Times New Roman" w:hAnsi="Times New Roman" w:cs="Times New Roman"/>
          <w:sz w:val="24"/>
          <w:szCs w:val="24"/>
        </w:rPr>
      </w:pPr>
    </w:p>
    <w:p w14:paraId="3D14409A"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9. What we are up against: __</w:t>
      </w:r>
      <w:proofErr w:type="gramStart"/>
      <w:r w:rsidRPr="000F4587">
        <w:rPr>
          <w:rFonts w:ascii="Times New Roman" w:hAnsi="Times New Roman" w:cs="Times New Roman"/>
          <w:sz w:val="24"/>
          <w:szCs w:val="24"/>
        </w:rPr>
        <w:t>_”NEW</w:t>
      </w:r>
      <w:proofErr w:type="gramEnd"/>
      <w:r w:rsidRPr="000F4587">
        <w:rPr>
          <w:rFonts w:ascii="Times New Roman" w:hAnsi="Times New Roman" w:cs="Times New Roman"/>
          <w:sz w:val="24"/>
          <w:szCs w:val="24"/>
        </w:rPr>
        <w:t xml:space="preserve"> NORMAL”_______________</w:t>
      </w:r>
    </w:p>
    <w:p w14:paraId="4CFF166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New can be hard, especially when new doesn’t fit our definition of what we want in life. We just don’t feel like ourselves. We long for the good old days instead of seeing what God is up to with this new normal.</w:t>
      </w:r>
    </w:p>
    <w:p w14:paraId="710B720A" w14:textId="77777777" w:rsidR="000F4587" w:rsidRPr="000F4587" w:rsidRDefault="000F4587" w:rsidP="000F4587">
      <w:pPr>
        <w:rPr>
          <w:rFonts w:ascii="Times New Roman" w:hAnsi="Times New Roman" w:cs="Times New Roman"/>
          <w:sz w:val="24"/>
          <w:szCs w:val="24"/>
        </w:rPr>
      </w:pPr>
    </w:p>
    <w:p w14:paraId="5F22D6C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10. Sinful Responses:</w:t>
      </w:r>
    </w:p>
    <w:p w14:paraId="56976956"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lastRenderedPageBreak/>
        <w:tab/>
        <w:t>&gt; Get rid of this at any ___COST_______</w:t>
      </w:r>
    </w:p>
    <w:p w14:paraId="09B0F38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God is ___PUNISHING____________ me.</w:t>
      </w:r>
    </w:p>
    <w:p w14:paraId="647BD32A"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God owes me an ___EASIER_________ life.</w:t>
      </w:r>
    </w:p>
    <w:p w14:paraId="7D60F0E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 xml:space="preserve">&gt; I can’t do what God calls me to because   </w:t>
      </w:r>
      <w:r w:rsidRPr="000F4587">
        <w:rPr>
          <w:rFonts w:ascii="Times New Roman" w:hAnsi="Times New Roman" w:cs="Times New Roman"/>
          <w:sz w:val="24"/>
          <w:szCs w:val="24"/>
        </w:rPr>
        <w:tab/>
        <w:t>of my condition.</w:t>
      </w:r>
    </w:p>
    <w:p w14:paraId="0B060D4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Leads to feelings of fear, anxiety, anger, bitterness, self-pity, and despair making your sickness and pain worse.</w:t>
      </w:r>
    </w:p>
    <w:p w14:paraId="023759E6" w14:textId="77777777" w:rsidR="000F4587" w:rsidRPr="000F4587" w:rsidRDefault="000F4587" w:rsidP="000F4587">
      <w:pPr>
        <w:rPr>
          <w:rFonts w:ascii="Times New Roman" w:hAnsi="Times New Roman" w:cs="Times New Roman"/>
          <w:sz w:val="24"/>
          <w:szCs w:val="24"/>
        </w:rPr>
      </w:pPr>
    </w:p>
    <w:p w14:paraId="20807385" w14:textId="77777777" w:rsidR="000F4587" w:rsidRPr="000F4587" w:rsidRDefault="000F4587" w:rsidP="000F4587">
      <w:pPr>
        <w:rPr>
          <w:rFonts w:ascii="Times New Roman" w:hAnsi="Times New Roman" w:cs="Times New Roman"/>
          <w:sz w:val="24"/>
          <w:szCs w:val="24"/>
        </w:rPr>
      </w:pPr>
    </w:p>
    <w:p w14:paraId="7ADC7A2D" w14:textId="77777777" w:rsidR="000F4587" w:rsidRPr="000F4587" w:rsidRDefault="000F4587" w:rsidP="000F4587">
      <w:pPr>
        <w:rPr>
          <w:rFonts w:ascii="Times New Roman" w:hAnsi="Times New Roman" w:cs="Times New Roman"/>
          <w:sz w:val="24"/>
          <w:szCs w:val="24"/>
        </w:rPr>
      </w:pPr>
    </w:p>
    <w:p w14:paraId="7747FE6A" w14:textId="77777777" w:rsidR="000F4587" w:rsidRPr="000F4587" w:rsidRDefault="000F4587" w:rsidP="000F4587">
      <w:pPr>
        <w:rPr>
          <w:rFonts w:ascii="Times New Roman" w:hAnsi="Times New Roman" w:cs="Times New Roman"/>
          <w:sz w:val="24"/>
          <w:szCs w:val="24"/>
        </w:rPr>
      </w:pPr>
    </w:p>
    <w:p w14:paraId="1FF82245" w14:textId="77777777" w:rsidR="000F4587" w:rsidRPr="000F4587" w:rsidRDefault="000F4587" w:rsidP="000F4587">
      <w:pPr>
        <w:rPr>
          <w:rFonts w:ascii="Times New Roman" w:hAnsi="Times New Roman" w:cs="Times New Roman"/>
          <w:sz w:val="24"/>
          <w:szCs w:val="24"/>
        </w:rPr>
      </w:pPr>
    </w:p>
    <w:p w14:paraId="0D476AF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11. God-Centered Responses:</w:t>
      </w:r>
    </w:p>
    <w:p w14:paraId="07E02F0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God will provide what I need to endure.</w:t>
      </w:r>
    </w:p>
    <w:p w14:paraId="3E79AF9C"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God understands the depths of my illness.</w:t>
      </w:r>
    </w:p>
    <w:p w14:paraId="5D52BBC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I don’t understand WHY, but I lean on Him.</w:t>
      </w:r>
    </w:p>
    <w:p w14:paraId="49F9AAE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Leads to joy, hope, perseverance and other-centeredness</w:t>
      </w:r>
    </w:p>
    <w:p w14:paraId="0A1E97A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 Peter 1: 3-9 provides encouragement in all trials and suffering including pain and sickness.</w:t>
      </w:r>
    </w:p>
    <w:p w14:paraId="52AC571A" w14:textId="77777777" w:rsidR="000F4587" w:rsidRPr="000F4587" w:rsidRDefault="000F4587" w:rsidP="000F4587">
      <w:pPr>
        <w:rPr>
          <w:rFonts w:ascii="Times New Roman" w:hAnsi="Times New Roman" w:cs="Times New Roman"/>
          <w:sz w:val="24"/>
          <w:szCs w:val="24"/>
        </w:rPr>
      </w:pPr>
    </w:p>
    <w:p w14:paraId="3896693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12. General Principles.</w:t>
      </w:r>
    </w:p>
    <w:p w14:paraId="7D4E7A7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 Personal ministry, discipleship, and biblical counseling can help a person with physical illness, even though we do not have a __PHYSICIAN’S___ knowledge.</w:t>
      </w:r>
    </w:p>
    <w:p w14:paraId="46BCA56F"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To qualify as a physical illness, a condition must show _DAMAGE__ of the tissues of the body (__PATHOLOGY__________).</w:t>
      </w:r>
    </w:p>
    <w:p w14:paraId="4E235F6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B. The person’s __RESPONSE__ to the illness is what matters. Strength of personal ministry is in dealing with the illness from a biblical perspective rather than a medical perspective.</w:t>
      </w:r>
    </w:p>
    <w:p w14:paraId="3E0ECDBA"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 Information from the person is helpful; do good data gathering. Don’t argue about whether a disorder diagnosis is viable. Your goal is to help redirect your/his/her life.</w:t>
      </w:r>
    </w:p>
    <w:p w14:paraId="58F728F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2. What he/she __THINKS___ about what’s happening matters.</w:t>
      </w:r>
    </w:p>
    <w:p w14:paraId="1CEB881D" w14:textId="77777777" w:rsidR="000F4587" w:rsidRPr="000F4587" w:rsidRDefault="000F4587" w:rsidP="000F4587">
      <w:pPr>
        <w:rPr>
          <w:rFonts w:ascii="Times New Roman" w:hAnsi="Times New Roman" w:cs="Times New Roman"/>
          <w:sz w:val="24"/>
          <w:szCs w:val="24"/>
        </w:rPr>
      </w:pPr>
    </w:p>
    <w:p w14:paraId="12D1881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lastRenderedPageBreak/>
        <w:t>13. Shepherding and Counseling Principles</w:t>
      </w:r>
    </w:p>
    <w:p w14:paraId="0B5EC61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A. Adequate data gathering is essential.</w:t>
      </w:r>
    </w:p>
    <w:p w14:paraId="4DE2B4E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1. Learn basic facts about the condition.</w:t>
      </w:r>
    </w:p>
    <w:p w14:paraId="0D43CE01"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a. Learn how it was _DIAGNOSED__ (is there provable organic damage).</w:t>
      </w:r>
    </w:p>
    <w:p w14:paraId="7D42B10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b. Understand the __EFFECTS__ on the person’s way of life, and how the person __RESPONDS____ to these effects.</w:t>
      </w:r>
    </w:p>
    <w:p w14:paraId="028E9AB6"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c. What are the person’s _THOUGHTS__ and attitudes about the condition?</w:t>
      </w:r>
    </w:p>
    <w:p w14:paraId="33D1F61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r>
    </w:p>
    <w:p w14:paraId="18DA65CA" w14:textId="77777777" w:rsidR="000F4587" w:rsidRPr="000F4587" w:rsidRDefault="000F4587" w:rsidP="000F4587">
      <w:pPr>
        <w:rPr>
          <w:rFonts w:ascii="Times New Roman" w:hAnsi="Times New Roman" w:cs="Times New Roman"/>
          <w:sz w:val="24"/>
          <w:szCs w:val="24"/>
        </w:rPr>
      </w:pPr>
    </w:p>
    <w:p w14:paraId="0D7FBEE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 xml:space="preserve">d. What are the __EFFECTS__ of medication? Are there any possible __COMPLICATIONS___ the person will have to deal with </w:t>
      </w:r>
      <w:proofErr w:type="gramStart"/>
      <w:r w:rsidRPr="000F4587">
        <w:rPr>
          <w:rFonts w:ascii="Times New Roman" w:hAnsi="Times New Roman" w:cs="Times New Roman"/>
          <w:sz w:val="24"/>
          <w:szCs w:val="24"/>
        </w:rPr>
        <w:t>as a result of</w:t>
      </w:r>
      <w:proofErr w:type="gramEnd"/>
      <w:r w:rsidRPr="000F4587">
        <w:rPr>
          <w:rFonts w:ascii="Times New Roman" w:hAnsi="Times New Roman" w:cs="Times New Roman"/>
          <w:sz w:val="24"/>
          <w:szCs w:val="24"/>
        </w:rPr>
        <w:t xml:space="preserve"> medications?</w:t>
      </w:r>
    </w:p>
    <w:p w14:paraId="78CBEA40" w14:textId="77777777" w:rsidR="000F4587" w:rsidRPr="000F4587" w:rsidRDefault="000F4587" w:rsidP="000F4587">
      <w:pPr>
        <w:rPr>
          <w:rFonts w:ascii="Times New Roman" w:hAnsi="Times New Roman" w:cs="Times New Roman"/>
          <w:sz w:val="24"/>
          <w:szCs w:val="24"/>
        </w:rPr>
      </w:pPr>
    </w:p>
    <w:p w14:paraId="41E691E3"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2. Learn about the person’s personal relationship with the Lord.</w:t>
      </w:r>
    </w:p>
    <w:p w14:paraId="45777606"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a. Don’t assume he/she has an accurate understanding of salvation. Spend time ensuring that the person understands the basics of salvation = condemnation, justification, sanctification, and glorification.</w:t>
      </w:r>
    </w:p>
    <w:p w14:paraId="12F7A5B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b. Does he/she see God at work in the illness?</w:t>
      </w:r>
    </w:p>
    <w:p w14:paraId="419E0A2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 xml:space="preserve">c. What is the person’s understanding regarding the sufficiency and authority of God’s </w:t>
      </w:r>
      <w:proofErr w:type="gramStart"/>
      <w:r w:rsidRPr="000F4587">
        <w:rPr>
          <w:rFonts w:ascii="Times New Roman" w:hAnsi="Times New Roman" w:cs="Times New Roman"/>
          <w:sz w:val="24"/>
          <w:szCs w:val="24"/>
        </w:rPr>
        <w:t>Word?-</w:t>
      </w:r>
      <w:proofErr w:type="gramEnd"/>
      <w:r w:rsidRPr="000F4587">
        <w:rPr>
          <w:rFonts w:ascii="Times New Roman" w:hAnsi="Times New Roman" w:cs="Times New Roman"/>
          <w:sz w:val="24"/>
          <w:szCs w:val="24"/>
        </w:rPr>
        <w:t xml:space="preserve"> 2 Peter 2:2-4; Hebrews 4:12.</w:t>
      </w:r>
    </w:p>
    <w:p w14:paraId="66F8EA8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d. Does the person accept God’s sovereignty? You may need to teach him/her to rest in God’s sovereignty? - Daniel 4:35; Psalm 115:3; Isaiah 55:8-9</w:t>
      </w:r>
    </w:p>
    <w:p w14:paraId="764A7E9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They must have a proper view of God’s sovereignty and their own place in God’s providence and will.</w:t>
      </w:r>
    </w:p>
    <w:p w14:paraId="22E6FACA"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p>
    <w:p w14:paraId="122FD726"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B. Give much biblical __HOPE___.</w:t>
      </w:r>
    </w:p>
    <w:p w14:paraId="505D966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1. Hope is how pain and suffering can be relieved. Physical relief may be delayed but the ability to bear up under the pain and suffering may be strengthened.</w:t>
      </w:r>
    </w:p>
    <w:p w14:paraId="315F15AE"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a. Hope is based on the character of God according to how He has revealed Himself in His Word (Isaiah 46:9-13).</w:t>
      </w:r>
    </w:p>
    <w:p w14:paraId="27CF7327"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lastRenderedPageBreak/>
        <w:tab/>
      </w:r>
      <w:r w:rsidRPr="000F4587">
        <w:rPr>
          <w:rFonts w:ascii="Times New Roman" w:hAnsi="Times New Roman" w:cs="Times New Roman"/>
          <w:sz w:val="24"/>
          <w:szCs w:val="24"/>
        </w:rPr>
        <w:tab/>
        <w:t>b. Hope grows as the person is faithful to wait with patient expectation on __GOD’S__ __TIMING__ for the fulfillment of those promises (Romans 5:3-5).</w:t>
      </w:r>
    </w:p>
    <w:p w14:paraId="5C8168D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c. Hope has a __FUTURE____ orientation as it looks toward the reality of heaven as greater than the reality of the problem (1 Peter 1:13).</w:t>
      </w:r>
    </w:p>
    <w:p w14:paraId="6B9F2F5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 Peter 1:13 – Therefore, preparing your minds for action, and being sober-minded, set your hope fully on the grace that will be brought to you at the revelation of Jesus Christ.</w:t>
      </w:r>
    </w:p>
    <w:p w14:paraId="54E7B10F"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2. Do not _MINIMIZE_ or _MAXIMIZE___ the person’s condition.</w:t>
      </w:r>
    </w:p>
    <w:p w14:paraId="57807CEA" w14:textId="77777777" w:rsidR="000F4587" w:rsidRPr="000F4587" w:rsidRDefault="000F4587" w:rsidP="000F4587">
      <w:pPr>
        <w:rPr>
          <w:rFonts w:ascii="Times New Roman" w:hAnsi="Times New Roman" w:cs="Times New Roman"/>
          <w:sz w:val="24"/>
          <w:szCs w:val="24"/>
        </w:rPr>
      </w:pPr>
    </w:p>
    <w:p w14:paraId="77450F7F" w14:textId="77777777" w:rsidR="000F4587" w:rsidRPr="000F4587" w:rsidRDefault="000F4587" w:rsidP="000F4587">
      <w:pPr>
        <w:rPr>
          <w:rFonts w:ascii="Times New Roman" w:hAnsi="Times New Roman" w:cs="Times New Roman"/>
          <w:sz w:val="24"/>
          <w:szCs w:val="24"/>
        </w:rPr>
      </w:pPr>
    </w:p>
    <w:p w14:paraId="2F7069F5" w14:textId="77777777" w:rsidR="000F4587" w:rsidRPr="000F4587" w:rsidRDefault="000F4587" w:rsidP="000F4587">
      <w:pPr>
        <w:rPr>
          <w:rFonts w:ascii="Times New Roman" w:hAnsi="Times New Roman" w:cs="Times New Roman"/>
          <w:sz w:val="24"/>
          <w:szCs w:val="24"/>
        </w:rPr>
      </w:pPr>
    </w:p>
    <w:p w14:paraId="069DA85C" w14:textId="77777777" w:rsidR="000F4587" w:rsidRPr="000F4587" w:rsidRDefault="000F4587" w:rsidP="000F4587">
      <w:pPr>
        <w:rPr>
          <w:rFonts w:ascii="Times New Roman" w:hAnsi="Times New Roman" w:cs="Times New Roman"/>
          <w:sz w:val="24"/>
          <w:szCs w:val="24"/>
        </w:rPr>
      </w:pPr>
    </w:p>
    <w:p w14:paraId="6950886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C. Consider and evaluate biblical reasons for the sickness.</w:t>
      </w:r>
    </w:p>
    <w:p w14:paraId="518E5726"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1. __SIN</w:t>
      </w:r>
      <w:proofErr w:type="gramStart"/>
      <w:r w:rsidRPr="000F4587">
        <w:rPr>
          <w:rFonts w:ascii="Times New Roman" w:hAnsi="Times New Roman" w:cs="Times New Roman"/>
          <w:sz w:val="24"/>
          <w:szCs w:val="24"/>
        </w:rPr>
        <w:t>_  (</w:t>
      </w:r>
      <w:proofErr w:type="gramEnd"/>
      <w:r w:rsidRPr="000F4587">
        <w:rPr>
          <w:rFonts w:ascii="Times New Roman" w:hAnsi="Times New Roman" w:cs="Times New Roman"/>
          <w:sz w:val="24"/>
          <w:szCs w:val="24"/>
        </w:rPr>
        <w:t>Hebrews 12:7-11). Distant or proximate cause —fallen mankind or personal sin.</w:t>
      </w:r>
    </w:p>
    <w:p w14:paraId="5CB2245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2. _BENEFIT__ to the person (James 1:2-5, 16-18, 2 Corinthians 12:7-10).</w:t>
      </w:r>
    </w:p>
    <w:p w14:paraId="39283DA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3. God’s __GLORY______ (John 9:3; Isa 64:1-2).</w:t>
      </w:r>
    </w:p>
    <w:p w14:paraId="57D0E2D0" w14:textId="77777777" w:rsidR="000F4587" w:rsidRPr="000F4587" w:rsidRDefault="000F4587" w:rsidP="000F4587">
      <w:pPr>
        <w:rPr>
          <w:rFonts w:ascii="Times New Roman" w:hAnsi="Times New Roman" w:cs="Times New Roman"/>
          <w:sz w:val="24"/>
          <w:szCs w:val="24"/>
        </w:rPr>
      </w:pPr>
    </w:p>
    <w:p w14:paraId="039A2E8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D. Apply appropriate biblical principles.</w:t>
      </w:r>
    </w:p>
    <w:p w14:paraId="4CF829F7"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E. Give homework based on those principles for the person to apply.</w:t>
      </w:r>
    </w:p>
    <w:p w14:paraId="676ECDA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1. Encourage the person to follow physician’s instructions for good health.</w:t>
      </w:r>
    </w:p>
    <w:p w14:paraId="20D49993"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 xml:space="preserve">2. The main emphasis of homework needs to be on applying life to God’s Word so that the person’s response to the illness reflects growing Christ-likeness and gives God glory. </w:t>
      </w:r>
    </w:p>
    <w:p w14:paraId="1714535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3. Homework ideas—Assign reading Job 38-42. Assign memorizing Psalm 103.</w:t>
      </w:r>
    </w:p>
    <w:p w14:paraId="01CD7677" w14:textId="77777777" w:rsidR="000F4587" w:rsidRPr="000F4587" w:rsidRDefault="000F4587" w:rsidP="000F4587">
      <w:pPr>
        <w:rPr>
          <w:rFonts w:ascii="Times New Roman" w:hAnsi="Times New Roman" w:cs="Times New Roman"/>
          <w:sz w:val="24"/>
          <w:szCs w:val="24"/>
        </w:rPr>
      </w:pPr>
    </w:p>
    <w:p w14:paraId="42466881"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14. Biblical Victory Principles for People Regarding Illness.</w:t>
      </w:r>
    </w:p>
    <w:p w14:paraId="2223FC5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A. __VICTORY__ can be part of illness (1 Corinthians 15:57, Romans 8:35-37).</w:t>
      </w:r>
    </w:p>
    <w:p w14:paraId="5993D65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The person must think biblically about all aspects of the illness (2 Corinthians 10:5).</w:t>
      </w:r>
    </w:p>
    <w:p w14:paraId="1793A24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1. Victory can be part of illness (1 Corinthians 15:57, Romans 8:35-37).</w:t>
      </w:r>
    </w:p>
    <w:p w14:paraId="15C628C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lastRenderedPageBreak/>
        <w:tab/>
      </w:r>
      <w:r w:rsidRPr="000F4587">
        <w:rPr>
          <w:rFonts w:ascii="Times New Roman" w:hAnsi="Times New Roman" w:cs="Times New Roman"/>
          <w:sz w:val="24"/>
          <w:szCs w:val="24"/>
        </w:rPr>
        <w:tab/>
      </w:r>
      <w:r w:rsidRPr="000F4587">
        <w:rPr>
          <w:rFonts w:ascii="Times New Roman" w:hAnsi="Times New Roman" w:cs="Times New Roman"/>
          <w:sz w:val="24"/>
          <w:szCs w:val="24"/>
        </w:rPr>
        <w:tab/>
        <w:t>a. Trials, illness, and suffering are part of life, and are not prevented by a godly life (1 Peter 2:20; John 16:33).</w:t>
      </w:r>
    </w:p>
    <w:p w14:paraId="6E166A93"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b. God in His sovereignty controls all aspects of life (Acts 17:24-27, Job 1:21, 1 Chronicles 29:12).</w:t>
      </w:r>
    </w:p>
    <w:p w14:paraId="6D0369E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c. God will never send the believer more than he can handle (Philippians 4:13, 1 Corinthians 10:13).</w:t>
      </w:r>
    </w:p>
    <w:p w14:paraId="3702E7B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 xml:space="preserve">2. Victory means the believer is </w:t>
      </w:r>
      <w:proofErr w:type="gramStart"/>
      <w:r w:rsidRPr="000F4587">
        <w:rPr>
          <w:rFonts w:ascii="Times New Roman" w:hAnsi="Times New Roman" w:cs="Times New Roman"/>
          <w:sz w:val="24"/>
          <w:szCs w:val="24"/>
        </w:rPr>
        <w:t>characterized  by</w:t>
      </w:r>
      <w:proofErr w:type="gramEnd"/>
      <w:r w:rsidRPr="000F4587">
        <w:rPr>
          <w:rFonts w:ascii="Times New Roman" w:hAnsi="Times New Roman" w:cs="Times New Roman"/>
          <w:sz w:val="24"/>
          <w:szCs w:val="24"/>
        </w:rPr>
        <w:t xml:space="preserve"> biblical principles rather than suffering.</w:t>
      </w:r>
    </w:p>
    <w:p w14:paraId="057F0EE7"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That means the person will not be in constant relief from pain and suffering, but can know relief due to a biblical focus. (Phil. 4:6-7; 2 Cor. 1:3-5; Rom. 5:3-5)</w:t>
      </w:r>
    </w:p>
    <w:p w14:paraId="766B5DBA"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p>
    <w:p w14:paraId="0FF7900D" w14:textId="77777777" w:rsidR="000F4587" w:rsidRPr="000F4587" w:rsidRDefault="000F4587" w:rsidP="000F4587">
      <w:pPr>
        <w:rPr>
          <w:rFonts w:ascii="Times New Roman" w:hAnsi="Times New Roman" w:cs="Times New Roman"/>
          <w:sz w:val="24"/>
          <w:szCs w:val="24"/>
        </w:rPr>
      </w:pPr>
    </w:p>
    <w:p w14:paraId="275DF05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B. Victory can come __BECAUSE__ of the illness (Romans 8:28-29, 2 Corinthians 4:17-18; Rom 8:18).</w:t>
      </w:r>
    </w:p>
    <w:p w14:paraId="59DA9E4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2 Corinthians 4:17-18 –</w:t>
      </w:r>
    </w:p>
    <w:p w14:paraId="32F73E7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For this light momentary affliction is preparing for us an eternal weight of glory beyond all comparison, as we look not to the things that are seen but to the things that are unseen. For the things that are seen are transient, but the things that are unseen are eternal.</w:t>
      </w:r>
    </w:p>
    <w:p w14:paraId="522372C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p>
    <w:p w14:paraId="34F7348E"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 Focus on God’s purposes can be greater than focus on pain relief.</w:t>
      </w:r>
    </w:p>
    <w:p w14:paraId="0AA7F38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2. This does not mean the person will not seek relief, but when relief does not come, this focus provides a __RESPONSE___________ —God’s glory.</w:t>
      </w:r>
    </w:p>
    <w:p w14:paraId="6835F72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3. Even when illness is _TERMINAL__, God is simply changing the direction of the person’s ministry, not stopping it.</w:t>
      </w:r>
    </w:p>
    <w:p w14:paraId="79586C96"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 xml:space="preserve">4. God’s grace is sufficient and available, and is bigger than the suffering </w:t>
      </w:r>
    </w:p>
    <w:p w14:paraId="504A9E4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(2 Corinthians 12:9-10).</w:t>
      </w:r>
    </w:p>
    <w:p w14:paraId="59A6869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5. Consider Job (Job 1:1 – 2:10).</w:t>
      </w:r>
    </w:p>
    <w:p w14:paraId="6485702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p>
    <w:p w14:paraId="6E2C24D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C. Victory __FROM______ the illness.</w:t>
      </w:r>
    </w:p>
    <w:p w14:paraId="2E8F21EE"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1. There may be physical alleviation of pain and suffering (Daniel 3:16-18; Ephesians 5:20).</w:t>
      </w:r>
    </w:p>
    <w:p w14:paraId="441573D0"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lastRenderedPageBreak/>
        <w:tab/>
      </w:r>
      <w:r w:rsidRPr="000F4587">
        <w:rPr>
          <w:rFonts w:ascii="Times New Roman" w:hAnsi="Times New Roman" w:cs="Times New Roman"/>
          <w:sz w:val="24"/>
          <w:szCs w:val="24"/>
        </w:rPr>
        <w:tab/>
        <w:t>2. In heaven there will be no pain and suffering (Revelation 21:4).</w:t>
      </w:r>
    </w:p>
    <w:p w14:paraId="0608CFE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a. Paul struggled with his desire for heaven or staying here to minister (Philippians 1:23-25).</w:t>
      </w:r>
    </w:p>
    <w:p w14:paraId="1B1D770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b. Keeping dying people informed of what is happening prevents panic and helps prepare them for difficulties that lie ahead.</w:t>
      </w:r>
    </w:p>
    <w:p w14:paraId="546B859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c. Every person will die as the result of an illness, unless they have a sudden death or the rapture occurs.</w:t>
      </w:r>
    </w:p>
    <w:p w14:paraId="3BF16B2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r>
      <w:r w:rsidRPr="000F4587">
        <w:rPr>
          <w:rFonts w:ascii="Times New Roman" w:hAnsi="Times New Roman" w:cs="Times New Roman"/>
          <w:sz w:val="24"/>
          <w:szCs w:val="24"/>
        </w:rPr>
        <w:tab/>
        <w:t>d. The ultimate end of illness may be that it is the vehicle God is using to bring the believer home to heaven.</w:t>
      </w:r>
    </w:p>
    <w:p w14:paraId="37A82A2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3. If the illness is terminal, teach the person to spend time focusing on the glories of heaven (Revelation 21:3-4. 22:1-5).</w:t>
      </w:r>
    </w:p>
    <w:p w14:paraId="49651CF6"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r>
      <w:r w:rsidRPr="000F4587">
        <w:rPr>
          <w:rFonts w:ascii="Times New Roman" w:hAnsi="Times New Roman" w:cs="Times New Roman"/>
          <w:sz w:val="24"/>
          <w:szCs w:val="24"/>
        </w:rPr>
        <w:tab/>
        <w:t>4. The promise of eternity with Christ removes sting of death (1 Cor. 15:54-57).</w:t>
      </w:r>
    </w:p>
    <w:p w14:paraId="4714F590" w14:textId="77777777" w:rsidR="000F4587" w:rsidRPr="000F4587" w:rsidRDefault="000F4587" w:rsidP="000F4587">
      <w:pPr>
        <w:rPr>
          <w:rFonts w:ascii="Times New Roman" w:hAnsi="Times New Roman" w:cs="Times New Roman"/>
          <w:sz w:val="24"/>
          <w:szCs w:val="24"/>
        </w:rPr>
      </w:pPr>
    </w:p>
    <w:p w14:paraId="0A1D7A3F"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15. Clinging to Hope in Enduring Chronic Pain and Sickness.</w:t>
      </w:r>
    </w:p>
    <w:p w14:paraId="27E769B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&gt; Prayer: Psalm 13.</w:t>
      </w:r>
    </w:p>
    <w:p w14:paraId="73CED54F"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&gt; Promises: Scripture truth, hope and promises.</w:t>
      </w:r>
    </w:p>
    <w:p w14:paraId="60DA3D5F"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 xml:space="preserve">&gt; People: The Church – “One </w:t>
      </w:r>
      <w:proofErr w:type="spellStart"/>
      <w:r w:rsidRPr="000F4587">
        <w:rPr>
          <w:rFonts w:ascii="Times New Roman" w:hAnsi="Times New Roman" w:cs="Times New Roman"/>
          <w:sz w:val="24"/>
          <w:szCs w:val="24"/>
        </w:rPr>
        <w:t>Anothers</w:t>
      </w:r>
      <w:proofErr w:type="spellEnd"/>
      <w:r w:rsidRPr="000F4587">
        <w:rPr>
          <w:rFonts w:ascii="Times New Roman" w:hAnsi="Times New Roman" w:cs="Times New Roman"/>
          <w:sz w:val="24"/>
          <w:szCs w:val="24"/>
        </w:rPr>
        <w:t>”.</w:t>
      </w:r>
    </w:p>
    <w:p w14:paraId="2F714126" w14:textId="77777777" w:rsidR="000F4587" w:rsidRPr="000F4587" w:rsidRDefault="000F4587" w:rsidP="000F4587">
      <w:pPr>
        <w:rPr>
          <w:rFonts w:ascii="Times New Roman" w:hAnsi="Times New Roman" w:cs="Times New Roman"/>
          <w:sz w:val="24"/>
          <w:szCs w:val="24"/>
        </w:rPr>
      </w:pPr>
    </w:p>
    <w:p w14:paraId="26DD2E4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16. Hope. Prepare well: (Matt. 7:24-27).</w:t>
      </w:r>
    </w:p>
    <w:p w14:paraId="0E44A9EB"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Am I taking in theology that accurately portrays the Christian life as one of conformity to Christ or one of conforming God to whatever I want?</w:t>
      </w:r>
    </w:p>
    <w:p w14:paraId="7B374D3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In what ways can I gain wisdom in applying biblical truth so that all that head knowledge doesn’t just stay there?</w:t>
      </w:r>
    </w:p>
    <w:p w14:paraId="139A6E0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How can I cultivate relationships that will steer me towards godliness?</w:t>
      </w:r>
    </w:p>
    <w:p w14:paraId="267BF928"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In what ways can I start to hold God’s gifts to me more loosely?</w:t>
      </w:r>
    </w:p>
    <w:p w14:paraId="7D123B9C" w14:textId="77777777" w:rsidR="000F4587" w:rsidRPr="000F4587" w:rsidRDefault="000F4587" w:rsidP="000F4587">
      <w:pPr>
        <w:rPr>
          <w:rFonts w:ascii="Times New Roman" w:hAnsi="Times New Roman" w:cs="Times New Roman"/>
          <w:sz w:val="24"/>
          <w:szCs w:val="24"/>
        </w:rPr>
      </w:pPr>
    </w:p>
    <w:p w14:paraId="3F85C5D6"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17. Hope. Remember the purpose of trials: (1 Pet. 1:6-9; James 1:2-3, 12).</w:t>
      </w:r>
    </w:p>
    <w:p w14:paraId="0A03677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What could God be up to here?</w:t>
      </w:r>
    </w:p>
    <w:p w14:paraId="3FA49645"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How has God used previous trials in my life to grow me into His likeness?</w:t>
      </w:r>
    </w:p>
    <w:p w14:paraId="2825B9B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Do I treasure union with Christ and growing into His likeness even above good health?</w:t>
      </w:r>
    </w:p>
    <w:p w14:paraId="4A51B95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lastRenderedPageBreak/>
        <w:t>As a caregiver, rather than be bitter or complain, how can I persevere in being the tangible manifestation that God never leaves nor forsakes my loved one?</w:t>
      </w:r>
    </w:p>
    <w:p w14:paraId="3C3FB949" w14:textId="77777777" w:rsidR="000F4587" w:rsidRPr="000F4587" w:rsidRDefault="000F4587" w:rsidP="000F4587">
      <w:pPr>
        <w:rPr>
          <w:rFonts w:ascii="Times New Roman" w:hAnsi="Times New Roman" w:cs="Times New Roman"/>
          <w:sz w:val="24"/>
          <w:szCs w:val="24"/>
        </w:rPr>
      </w:pPr>
    </w:p>
    <w:p w14:paraId="73B4035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18. Hope. Hold God’s good gifts loosely (Job 1:20-22).</w:t>
      </w:r>
    </w:p>
    <w:p w14:paraId="5BF0973D"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ab/>
        <w:t>How can I be thankful for what I’ve lost or experience it in new ways?</w:t>
      </w:r>
    </w:p>
    <w:p w14:paraId="37E6E46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How can I calibrate my affection for what I’ve lost to where it should be–something I’m very grateful for, but not something I must have?</w:t>
      </w:r>
    </w:p>
    <w:p w14:paraId="2FD49304"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In what ways have I found my primary identity or joy through my spouse, work, abilities, or enjoyment of something?</w:t>
      </w:r>
    </w:p>
    <w:p w14:paraId="0918CD42"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When my loss of independence leads me to feel a lack of dignity, how does being made in God’s image intersect with that?</w:t>
      </w:r>
    </w:p>
    <w:p w14:paraId="1787176C" w14:textId="77777777" w:rsidR="000F4587" w:rsidRPr="000F4587" w:rsidRDefault="000F4587" w:rsidP="000F4587">
      <w:pPr>
        <w:rPr>
          <w:rFonts w:ascii="Times New Roman" w:hAnsi="Times New Roman" w:cs="Times New Roman"/>
          <w:sz w:val="24"/>
          <w:szCs w:val="24"/>
        </w:rPr>
      </w:pPr>
    </w:p>
    <w:p w14:paraId="349A57C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 xml:space="preserve">19. Hope. Rest in God’s unchanging nature (Ps. 63:3). </w:t>
      </w:r>
    </w:p>
    <w:p w14:paraId="202693C9"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Is God still who He says He is in this new normal? If so, how does that color my view of this new normal?</w:t>
      </w:r>
    </w:p>
    <w:p w14:paraId="030050BA" w14:textId="77777777" w:rsidR="000F4587" w:rsidRPr="000F4587"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How do I balance appropriate grieving with being joyful always (1 Thess. 5:16-18)?</w:t>
      </w:r>
    </w:p>
    <w:p w14:paraId="572CC24C" w14:textId="3E25A6B8" w:rsidR="00085A32" w:rsidRPr="0093159C" w:rsidRDefault="000F4587" w:rsidP="000F4587">
      <w:pPr>
        <w:rPr>
          <w:rFonts w:ascii="Times New Roman" w:hAnsi="Times New Roman" w:cs="Times New Roman"/>
          <w:sz w:val="24"/>
          <w:szCs w:val="24"/>
        </w:rPr>
      </w:pPr>
      <w:r w:rsidRPr="000F4587">
        <w:rPr>
          <w:rFonts w:ascii="Times New Roman" w:hAnsi="Times New Roman" w:cs="Times New Roman"/>
          <w:sz w:val="24"/>
          <w:szCs w:val="24"/>
        </w:rPr>
        <w:t>In what ways can God make something beautiful out of something new?</w:t>
      </w:r>
    </w:p>
    <w:sectPr w:rsidR="00085A32" w:rsidRPr="009315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5E5B2" w14:textId="77777777" w:rsidR="00B53A98" w:rsidRDefault="00B53A98" w:rsidP="00232033">
      <w:pPr>
        <w:spacing w:after="0" w:line="240" w:lineRule="auto"/>
      </w:pPr>
      <w:r>
        <w:separator/>
      </w:r>
    </w:p>
  </w:endnote>
  <w:endnote w:type="continuationSeparator" w:id="0">
    <w:p w14:paraId="68FFD747" w14:textId="77777777" w:rsidR="00B53A98" w:rsidRDefault="00B53A98" w:rsidP="0023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5C20" w14:textId="77777777" w:rsidR="00B53A98" w:rsidRDefault="00B53A98" w:rsidP="00232033">
      <w:pPr>
        <w:spacing w:after="0" w:line="240" w:lineRule="auto"/>
      </w:pPr>
      <w:r>
        <w:separator/>
      </w:r>
    </w:p>
  </w:footnote>
  <w:footnote w:type="continuationSeparator" w:id="0">
    <w:p w14:paraId="7C31EBB2" w14:textId="77777777" w:rsidR="00B53A98" w:rsidRDefault="00B53A98" w:rsidP="0023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A863A" w14:textId="3E5015C8" w:rsidR="00232033" w:rsidRDefault="00232033" w:rsidP="00232033">
    <w:pPr>
      <w:pStyle w:val="Header"/>
      <w:jc w:val="center"/>
    </w:pPr>
    <w:r>
      <w:rPr>
        <w:rFonts w:ascii="Times New Roman" w:hAnsi="Times New Roman" w:cs="Times New Roman"/>
        <w:b/>
        <w:bCs/>
        <w:noProof/>
        <w:sz w:val="24"/>
        <w:szCs w:val="24"/>
      </w:rPr>
      <w:drawing>
        <wp:inline distT="0" distB="0" distL="0" distR="0" wp14:anchorId="28211924" wp14:editId="18CE3AF8">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40E8E90" w14:textId="0F4B76A7" w:rsidR="00232033" w:rsidRPr="00232033" w:rsidRDefault="00232033" w:rsidP="00232033">
    <w:pPr>
      <w:pStyle w:val="Header"/>
      <w:jc w:val="center"/>
      <w:rPr>
        <w:rFonts w:ascii="Arial" w:hAnsi="Arial" w:cs="Arial"/>
        <w:b/>
        <w:bCs/>
      </w:rPr>
    </w:pPr>
    <w:r w:rsidRPr="00232033">
      <w:rPr>
        <w:rFonts w:ascii="Arial" w:hAnsi="Arial" w:cs="Arial"/>
        <w:b/>
        <w:bCs/>
      </w:rPr>
      <w:t>DISCIPLESHIP AND 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C7167"/>
    <w:multiLevelType w:val="hybridMultilevel"/>
    <w:tmpl w:val="5D5AA03E"/>
    <w:lvl w:ilvl="0" w:tplc="6F160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61467"/>
    <w:multiLevelType w:val="hybridMultilevel"/>
    <w:tmpl w:val="9BEAD642"/>
    <w:lvl w:ilvl="0" w:tplc="D53AB0D0">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0E7321"/>
    <w:multiLevelType w:val="hybridMultilevel"/>
    <w:tmpl w:val="AEDE180E"/>
    <w:lvl w:ilvl="0" w:tplc="A198F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6034B7"/>
    <w:multiLevelType w:val="hybridMultilevel"/>
    <w:tmpl w:val="733C54F2"/>
    <w:lvl w:ilvl="0" w:tplc="E63AF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96217"/>
    <w:multiLevelType w:val="hybridMultilevel"/>
    <w:tmpl w:val="F20EA0C6"/>
    <w:lvl w:ilvl="0" w:tplc="AA2E2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1775DA"/>
    <w:multiLevelType w:val="hybridMultilevel"/>
    <w:tmpl w:val="DBA4B89C"/>
    <w:lvl w:ilvl="0" w:tplc="BB86A73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370772"/>
    <w:multiLevelType w:val="hybridMultilevel"/>
    <w:tmpl w:val="8EC8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02B2F"/>
    <w:multiLevelType w:val="hybridMultilevel"/>
    <w:tmpl w:val="C3F8B656"/>
    <w:lvl w:ilvl="0" w:tplc="00BC8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CE1B49"/>
    <w:multiLevelType w:val="hybridMultilevel"/>
    <w:tmpl w:val="4356C900"/>
    <w:lvl w:ilvl="0" w:tplc="029EAD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6901706">
    <w:abstractNumId w:val="3"/>
  </w:num>
  <w:num w:numId="2" w16cid:durableId="660893607">
    <w:abstractNumId w:val="7"/>
  </w:num>
  <w:num w:numId="3" w16cid:durableId="1419210960">
    <w:abstractNumId w:val="2"/>
  </w:num>
  <w:num w:numId="4" w16cid:durableId="1188181667">
    <w:abstractNumId w:val="4"/>
  </w:num>
  <w:num w:numId="5" w16cid:durableId="1941333483">
    <w:abstractNumId w:val="0"/>
  </w:num>
  <w:num w:numId="6" w16cid:durableId="1914701896">
    <w:abstractNumId w:val="1"/>
  </w:num>
  <w:num w:numId="7" w16cid:durableId="1368722061">
    <w:abstractNumId w:val="5"/>
  </w:num>
  <w:num w:numId="8" w16cid:durableId="681712557">
    <w:abstractNumId w:val="6"/>
  </w:num>
  <w:num w:numId="9" w16cid:durableId="792527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A0"/>
    <w:rsid w:val="00011136"/>
    <w:rsid w:val="00014221"/>
    <w:rsid w:val="000548DD"/>
    <w:rsid w:val="0006542E"/>
    <w:rsid w:val="00085A32"/>
    <w:rsid w:val="000A24F5"/>
    <w:rsid w:val="000A5E30"/>
    <w:rsid w:val="000B4EE4"/>
    <w:rsid w:val="000C37FD"/>
    <w:rsid w:val="000F4587"/>
    <w:rsid w:val="00107B78"/>
    <w:rsid w:val="00111AA8"/>
    <w:rsid w:val="00122E8E"/>
    <w:rsid w:val="001302B8"/>
    <w:rsid w:val="00133D75"/>
    <w:rsid w:val="00143377"/>
    <w:rsid w:val="00145104"/>
    <w:rsid w:val="00171F1A"/>
    <w:rsid w:val="00185048"/>
    <w:rsid w:val="001B1239"/>
    <w:rsid w:val="001C5AC3"/>
    <w:rsid w:val="001E2AEE"/>
    <w:rsid w:val="001F67B2"/>
    <w:rsid w:val="001F6849"/>
    <w:rsid w:val="00232033"/>
    <w:rsid w:val="00247715"/>
    <w:rsid w:val="002728E5"/>
    <w:rsid w:val="002A2F69"/>
    <w:rsid w:val="002C277A"/>
    <w:rsid w:val="002D0F4A"/>
    <w:rsid w:val="002F72D2"/>
    <w:rsid w:val="0033112B"/>
    <w:rsid w:val="0035720F"/>
    <w:rsid w:val="00362D3E"/>
    <w:rsid w:val="00370009"/>
    <w:rsid w:val="003E5202"/>
    <w:rsid w:val="004154B5"/>
    <w:rsid w:val="00415902"/>
    <w:rsid w:val="00457C74"/>
    <w:rsid w:val="004632E0"/>
    <w:rsid w:val="00466CE1"/>
    <w:rsid w:val="00473BD7"/>
    <w:rsid w:val="004A3D08"/>
    <w:rsid w:val="004B3AFC"/>
    <w:rsid w:val="004B3D7A"/>
    <w:rsid w:val="004E0CBC"/>
    <w:rsid w:val="004F7C79"/>
    <w:rsid w:val="00510B5A"/>
    <w:rsid w:val="005157B4"/>
    <w:rsid w:val="0051670B"/>
    <w:rsid w:val="005242A9"/>
    <w:rsid w:val="005370FC"/>
    <w:rsid w:val="00566782"/>
    <w:rsid w:val="0057624E"/>
    <w:rsid w:val="005A6E6F"/>
    <w:rsid w:val="005A7691"/>
    <w:rsid w:val="005B1116"/>
    <w:rsid w:val="005C5465"/>
    <w:rsid w:val="005E032F"/>
    <w:rsid w:val="005E387D"/>
    <w:rsid w:val="005F26A0"/>
    <w:rsid w:val="0060214B"/>
    <w:rsid w:val="006109DC"/>
    <w:rsid w:val="00611309"/>
    <w:rsid w:val="006169C0"/>
    <w:rsid w:val="00623107"/>
    <w:rsid w:val="00670F92"/>
    <w:rsid w:val="006768F0"/>
    <w:rsid w:val="006B1E40"/>
    <w:rsid w:val="006C074A"/>
    <w:rsid w:val="006D051A"/>
    <w:rsid w:val="00707058"/>
    <w:rsid w:val="00711654"/>
    <w:rsid w:val="007126F6"/>
    <w:rsid w:val="007142FE"/>
    <w:rsid w:val="00725FD0"/>
    <w:rsid w:val="00741442"/>
    <w:rsid w:val="00745A7E"/>
    <w:rsid w:val="00767634"/>
    <w:rsid w:val="00772DC1"/>
    <w:rsid w:val="007B1A5F"/>
    <w:rsid w:val="007E0798"/>
    <w:rsid w:val="007E3153"/>
    <w:rsid w:val="007E3BF8"/>
    <w:rsid w:val="007F008A"/>
    <w:rsid w:val="00802562"/>
    <w:rsid w:val="008066BE"/>
    <w:rsid w:val="00814DF7"/>
    <w:rsid w:val="0082715B"/>
    <w:rsid w:val="0085591E"/>
    <w:rsid w:val="00897F24"/>
    <w:rsid w:val="008A1CE5"/>
    <w:rsid w:val="008A3BB7"/>
    <w:rsid w:val="008E0543"/>
    <w:rsid w:val="00923917"/>
    <w:rsid w:val="0093159C"/>
    <w:rsid w:val="00937923"/>
    <w:rsid w:val="009459ED"/>
    <w:rsid w:val="009D2E4F"/>
    <w:rsid w:val="009D6835"/>
    <w:rsid w:val="009E2641"/>
    <w:rsid w:val="009F5D9D"/>
    <w:rsid w:val="00A132B6"/>
    <w:rsid w:val="00A31B7A"/>
    <w:rsid w:val="00A34AA3"/>
    <w:rsid w:val="00A87EA7"/>
    <w:rsid w:val="00A919AC"/>
    <w:rsid w:val="00AB0473"/>
    <w:rsid w:val="00AB19EA"/>
    <w:rsid w:val="00AC27C7"/>
    <w:rsid w:val="00AD0BD1"/>
    <w:rsid w:val="00B53A98"/>
    <w:rsid w:val="00B61BCD"/>
    <w:rsid w:val="00B6613B"/>
    <w:rsid w:val="00B704CB"/>
    <w:rsid w:val="00B80BB0"/>
    <w:rsid w:val="00B95B23"/>
    <w:rsid w:val="00BA0DAC"/>
    <w:rsid w:val="00BE354A"/>
    <w:rsid w:val="00C103FD"/>
    <w:rsid w:val="00C12357"/>
    <w:rsid w:val="00C464CB"/>
    <w:rsid w:val="00C53ADD"/>
    <w:rsid w:val="00C63B3C"/>
    <w:rsid w:val="00CA7FA2"/>
    <w:rsid w:val="00CD2C11"/>
    <w:rsid w:val="00CD5E4E"/>
    <w:rsid w:val="00CF15DC"/>
    <w:rsid w:val="00CF5A8D"/>
    <w:rsid w:val="00D21A0C"/>
    <w:rsid w:val="00D36160"/>
    <w:rsid w:val="00D65DB1"/>
    <w:rsid w:val="00D722A9"/>
    <w:rsid w:val="00D767C6"/>
    <w:rsid w:val="00DB58EA"/>
    <w:rsid w:val="00DD7287"/>
    <w:rsid w:val="00DE06AC"/>
    <w:rsid w:val="00E007A0"/>
    <w:rsid w:val="00E320D1"/>
    <w:rsid w:val="00E33133"/>
    <w:rsid w:val="00E52F0F"/>
    <w:rsid w:val="00E63C8D"/>
    <w:rsid w:val="00E66B4C"/>
    <w:rsid w:val="00E76F7A"/>
    <w:rsid w:val="00E8192C"/>
    <w:rsid w:val="00E83E72"/>
    <w:rsid w:val="00E86757"/>
    <w:rsid w:val="00E97A91"/>
    <w:rsid w:val="00EA1521"/>
    <w:rsid w:val="00EA1569"/>
    <w:rsid w:val="00EA7518"/>
    <w:rsid w:val="00EB387E"/>
    <w:rsid w:val="00EF33A6"/>
    <w:rsid w:val="00EF3F18"/>
    <w:rsid w:val="00F12511"/>
    <w:rsid w:val="00F221CE"/>
    <w:rsid w:val="00F23CE0"/>
    <w:rsid w:val="00F3721F"/>
    <w:rsid w:val="00F4543F"/>
    <w:rsid w:val="00F45BDB"/>
    <w:rsid w:val="00F67CB0"/>
    <w:rsid w:val="00F72194"/>
    <w:rsid w:val="00F76820"/>
    <w:rsid w:val="00F91E04"/>
    <w:rsid w:val="00F96F2F"/>
    <w:rsid w:val="00FB3D87"/>
    <w:rsid w:val="00FF2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90DEB"/>
  <w15:chartTrackingRefBased/>
  <w15:docId w15:val="{85E51CEA-B7BA-4A13-8FBA-B50B11EA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0"/>
    <w:pPr>
      <w:ind w:left="720"/>
      <w:contextualSpacing/>
    </w:pPr>
  </w:style>
  <w:style w:type="paragraph" w:styleId="Header">
    <w:name w:val="header"/>
    <w:basedOn w:val="Normal"/>
    <w:link w:val="HeaderChar"/>
    <w:uiPriority w:val="99"/>
    <w:unhideWhenUsed/>
    <w:rsid w:val="0023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33"/>
  </w:style>
  <w:style w:type="paragraph" w:styleId="Footer">
    <w:name w:val="footer"/>
    <w:basedOn w:val="Normal"/>
    <w:link w:val="FooterChar"/>
    <w:uiPriority w:val="99"/>
    <w:unhideWhenUsed/>
    <w:rsid w:val="0023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and Cindy Lee</cp:lastModifiedBy>
  <cp:revision>2</cp:revision>
  <dcterms:created xsi:type="dcterms:W3CDTF">2024-10-19T13:30:00Z</dcterms:created>
  <dcterms:modified xsi:type="dcterms:W3CDTF">2024-10-19T13:30:00Z</dcterms:modified>
</cp:coreProperties>
</file>