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1ED7" w:rsidP="001D1ED7" w:rsidRDefault="001D1ED7" w14:paraId="09149562" w14:textId="74E9606E">
      <w:pPr>
        <w:pStyle w:val="Title"/>
        <w:spacing w:after="0" w:line="276" w:lineRule="auto"/>
        <w:jc w:val="center"/>
        <w:rPr>
          <w:rFonts w:ascii="DM Serif Display" w:hAnsi="DM Serif Display"/>
          <w:sz w:val="48"/>
          <w:szCs w:val="48"/>
        </w:rPr>
      </w:pPr>
      <w:r>
        <w:rPr>
          <w:rFonts w:ascii="DM Serif Display" w:hAnsi="DM Serif Display"/>
          <w:sz w:val="48"/>
          <w:szCs w:val="48"/>
        </w:rPr>
        <w:t>CHRISTMAS EVE PLANNING BRIEF</w:t>
      </w:r>
    </w:p>
    <w:p w:rsidR="001D1ED7" w:rsidP="001D1ED7" w:rsidRDefault="001D1ED7" w14:paraId="6A377D68" w14:textId="77777777"/>
    <w:p w:rsidR="001D1ED7" w:rsidP="001D1ED7" w:rsidRDefault="001D1ED7" w14:paraId="012F2D0C" w14:textId="1346DD2B">
      <w:r>
        <w:t xml:space="preserve">Christmas Eve at RADIUS Church is one of our favorite nights of the year—a time when our whole family gathers to celebrate the arrival of Jesus with joy, tradition, and warmth. Each campus creates a welcoming environment filled with laughter, music, and connection, from jazz playing in the lobby and the smell of Christmas fragrance to hot chocolate and candlelight worship. Our services are designed to be simple and meaningful, blending familiar carols, Scripture, and moments that help every guest—young and old—focus on the wonder of the </w:t>
      </w:r>
      <w:r w:rsidR="00557CC7">
        <w:t>G</w:t>
      </w:r>
      <w:r>
        <w:t>ospel. Kids from birth through 4K are cared for in a safe, festive environment, while the rest of the family joins in worship together. Every detail, from decor to take-home elements, points us toward the light and hope of Christ coming into our world.</w:t>
      </w:r>
    </w:p>
    <w:p w:rsidRPr="001D1ED7" w:rsidR="001D1ED7" w:rsidP="001D1ED7" w:rsidRDefault="001D1ED7" w14:paraId="6A57F4E1" w14:textId="4B874DDC">
      <w:pPr>
        <w:pStyle w:val="IntenseQuote"/>
      </w:pPr>
      <w:r w:rsidRPr="001D1ED7">
        <w:t xml:space="preserve">RADIUS </w:t>
      </w:r>
      <w:r w:rsidR="0047618F">
        <w:t>Christmas Eve Best Practices</w:t>
      </w:r>
    </w:p>
    <w:p w:rsidR="00CE066B" w:rsidP="001D1ED7" w:rsidRDefault="00CE066B" w14:paraId="7C89A272" w14:textId="136C7268">
      <w:pPr>
        <w:rPr>
          <w:rStyle w:val="Strong"/>
          <w:rFonts w:ascii="Avenir Book" w:hAnsi="Avenir Book"/>
        </w:rPr>
      </w:pPr>
      <w:r>
        <w:t>Throughout our history</w:t>
      </w:r>
      <w:r>
        <w:t xml:space="preserve">, we’ve learned a lot about what makes Christmas Eve special at RADIUS. These practices have grown out of that experience—they’re things that consistently help us create warm, meaningful moments that point people to Jesus. That said, they’re </w:t>
      </w:r>
      <w:r>
        <w:rPr>
          <w:rStyle w:val="Strong"/>
        </w:rPr>
        <w:t>preferred, not required.</w:t>
      </w:r>
      <w:r>
        <w:t xml:space="preserve"> Every campus looks a little different, especially our portable ones, so use what fits your space and setup while keeping the heart and mission the same.</w:t>
      </w:r>
    </w:p>
    <w:p w:rsidRPr="001D1ED7" w:rsidR="001D1ED7" w:rsidP="001D1ED7" w:rsidRDefault="001D1ED7" w14:paraId="565550C7" w14:textId="10969974">
      <w:pPr>
        <w:rPr>
          <w:rStyle w:val="Strong"/>
          <w:rFonts w:ascii="Avenir Book" w:hAnsi="Avenir Book"/>
        </w:rPr>
      </w:pPr>
      <w:r w:rsidRPr="001D1ED7">
        <w:rPr>
          <w:rStyle w:val="Strong"/>
          <w:rFonts w:ascii="Avenir Book" w:hAnsi="Avenir Book"/>
        </w:rPr>
        <w:t>In-Service</w:t>
      </w:r>
    </w:p>
    <w:p w:rsidRPr="001D1ED7" w:rsidR="001D1ED7" w:rsidP="001D1ED7" w:rsidRDefault="001D1ED7" w14:paraId="7D17BE6E" w14:textId="3B3C5723">
      <w:pPr>
        <w:pStyle w:val="ListParagraph"/>
        <w:numPr>
          <w:ilvl w:val="0"/>
          <w:numId w:val="1"/>
        </w:numPr>
        <w:rPr>
          <w:rStyle w:val="Strong"/>
          <w:rFonts w:ascii="Avenir Book" w:hAnsi="Avenir Book"/>
          <w:b w:val="0"/>
          <w:bCs w:val="0"/>
          <w:sz w:val="20"/>
          <w:szCs w:val="20"/>
        </w:rPr>
      </w:pPr>
      <w:r w:rsidRPr="001D1ED7">
        <w:rPr>
          <w:rStyle w:val="Strong"/>
          <w:rFonts w:ascii="Avenir Book" w:hAnsi="Avenir Book"/>
          <w:b w:val="0"/>
          <w:bCs w:val="0"/>
          <w:sz w:val="20"/>
          <w:szCs w:val="20"/>
        </w:rPr>
        <w:t>Games / Trivia – A fun way to engage people as they walk into the room</w:t>
      </w:r>
    </w:p>
    <w:p w:rsidRPr="001D1ED7" w:rsidR="001D1ED7" w:rsidP="001D1ED7" w:rsidRDefault="001D1ED7" w14:paraId="081B9BDC" w14:textId="683644FD">
      <w:pPr>
        <w:pStyle w:val="ListParagraph"/>
        <w:numPr>
          <w:ilvl w:val="0"/>
          <w:numId w:val="1"/>
        </w:numPr>
        <w:rPr>
          <w:rStyle w:val="Strong"/>
          <w:rFonts w:ascii="Avenir Book" w:hAnsi="Avenir Book"/>
          <w:b w:val="0"/>
          <w:bCs w:val="0"/>
          <w:sz w:val="20"/>
          <w:szCs w:val="20"/>
        </w:rPr>
      </w:pPr>
      <w:r w:rsidRPr="001D1ED7">
        <w:rPr>
          <w:rStyle w:val="Strong"/>
          <w:rFonts w:ascii="Avenir Book" w:hAnsi="Avenir Book"/>
          <w:b w:val="0"/>
          <w:bCs w:val="0"/>
          <w:sz w:val="20"/>
          <w:szCs w:val="20"/>
        </w:rPr>
        <w:t xml:space="preserve">Traditional – Singable </w:t>
      </w:r>
      <w:r w:rsidR="0064131B">
        <w:rPr>
          <w:rStyle w:val="Strong"/>
          <w:rFonts w:ascii="Avenir Book" w:hAnsi="Avenir Book"/>
          <w:b w:val="0"/>
          <w:bCs w:val="0"/>
          <w:sz w:val="20"/>
          <w:szCs w:val="20"/>
        </w:rPr>
        <w:t>worship</w:t>
      </w:r>
    </w:p>
    <w:p w:rsidRPr="001D1ED7" w:rsidR="001D1ED7" w:rsidP="001D1ED7" w:rsidRDefault="001D1ED7" w14:paraId="01ABD3B1" w14:textId="5FF00952">
      <w:pPr>
        <w:pStyle w:val="ListParagraph"/>
        <w:numPr>
          <w:ilvl w:val="0"/>
          <w:numId w:val="1"/>
        </w:numPr>
        <w:rPr>
          <w:rStyle w:val="Strong"/>
          <w:rFonts w:ascii="Avenir Book" w:hAnsi="Avenir Book"/>
          <w:b w:val="0"/>
          <w:bCs w:val="0"/>
          <w:sz w:val="20"/>
          <w:szCs w:val="20"/>
        </w:rPr>
      </w:pPr>
      <w:r w:rsidRPr="001D1ED7">
        <w:rPr>
          <w:rStyle w:val="Strong"/>
          <w:rFonts w:ascii="Avenir Book" w:hAnsi="Avenir Book"/>
          <w:b w:val="0"/>
          <w:bCs w:val="0"/>
          <w:sz w:val="20"/>
          <w:szCs w:val="20"/>
        </w:rPr>
        <w:t>Full Band</w:t>
      </w:r>
    </w:p>
    <w:p w:rsidRPr="001D1ED7" w:rsidR="001D1ED7" w:rsidP="001D1ED7" w:rsidRDefault="001D1ED7" w14:paraId="271390EC" w14:textId="5273CF03">
      <w:pPr>
        <w:pStyle w:val="ListParagraph"/>
        <w:numPr>
          <w:ilvl w:val="0"/>
          <w:numId w:val="1"/>
        </w:numPr>
        <w:rPr>
          <w:rStyle w:val="Strong"/>
          <w:rFonts w:ascii="Avenir Book" w:hAnsi="Avenir Book"/>
          <w:b w:val="0"/>
          <w:bCs w:val="0"/>
          <w:sz w:val="20"/>
          <w:szCs w:val="20"/>
        </w:rPr>
      </w:pPr>
      <w:r w:rsidRPr="001D1ED7">
        <w:rPr>
          <w:rStyle w:val="Strong"/>
          <w:rFonts w:ascii="Avenir Book" w:hAnsi="Avenir Book"/>
          <w:b w:val="0"/>
          <w:bCs w:val="0"/>
          <w:sz w:val="20"/>
          <w:szCs w:val="20"/>
        </w:rPr>
        <w:t>Candles</w:t>
      </w:r>
    </w:p>
    <w:p w:rsidRPr="001D1ED7" w:rsidR="001D1ED7" w:rsidP="001D1ED7" w:rsidRDefault="001D1ED7" w14:paraId="1738FA1B" w14:textId="2F7AB0DE">
      <w:pPr>
        <w:rPr>
          <w:rStyle w:val="Strong"/>
          <w:rFonts w:ascii="Avenir Book" w:hAnsi="Avenir Book"/>
        </w:rPr>
      </w:pPr>
      <w:r w:rsidRPr="001D1ED7">
        <w:rPr>
          <w:rStyle w:val="Strong"/>
          <w:rFonts w:ascii="Avenir Book" w:hAnsi="Avenir Book"/>
        </w:rPr>
        <w:t>Lobby</w:t>
      </w:r>
      <w:r w:rsidR="00996398">
        <w:rPr>
          <w:rStyle w:val="Strong"/>
          <w:rFonts w:ascii="Avenir Book" w:hAnsi="Avenir Book"/>
        </w:rPr>
        <w:t xml:space="preserve"> </w:t>
      </w:r>
    </w:p>
    <w:p w:rsidRPr="001D1ED7" w:rsidR="001D1ED7" w:rsidP="001D1ED7" w:rsidRDefault="001D1ED7" w14:paraId="622A9106" w14:textId="390D5BEB">
      <w:pPr>
        <w:pStyle w:val="ListParagraph"/>
        <w:numPr>
          <w:ilvl w:val="0"/>
          <w:numId w:val="2"/>
        </w:numPr>
        <w:rPr>
          <w:rFonts w:ascii="Avenir Book" w:hAnsi="Avenir Book"/>
          <w:sz w:val="20"/>
          <w:szCs w:val="20"/>
        </w:rPr>
      </w:pPr>
      <w:r w:rsidRPr="001D1ED7">
        <w:rPr>
          <w:rFonts w:ascii="Avenir Book" w:hAnsi="Avenir Book"/>
          <w:sz w:val="20"/>
          <w:szCs w:val="20"/>
        </w:rPr>
        <w:t>Jazz Music</w:t>
      </w:r>
    </w:p>
    <w:p w:rsidRPr="001D1ED7" w:rsidR="001D1ED7" w:rsidP="001D1ED7" w:rsidRDefault="001D1ED7" w14:paraId="28ABA116" w14:textId="074A65BB">
      <w:pPr>
        <w:pStyle w:val="ListParagraph"/>
        <w:numPr>
          <w:ilvl w:val="0"/>
          <w:numId w:val="2"/>
        </w:numPr>
        <w:rPr>
          <w:rFonts w:ascii="Avenir Book" w:hAnsi="Avenir Book"/>
          <w:sz w:val="20"/>
          <w:szCs w:val="20"/>
        </w:rPr>
      </w:pPr>
      <w:r w:rsidRPr="001D1ED7">
        <w:rPr>
          <w:rFonts w:ascii="Avenir Book" w:hAnsi="Avenir Book"/>
          <w:sz w:val="20"/>
          <w:szCs w:val="20"/>
        </w:rPr>
        <w:t>Fragrance</w:t>
      </w:r>
    </w:p>
    <w:p w:rsidRPr="001D1ED7" w:rsidR="001D1ED7" w:rsidP="001D1ED7" w:rsidRDefault="001D1ED7" w14:paraId="08129065" w14:textId="502A55F8">
      <w:pPr>
        <w:pStyle w:val="ListParagraph"/>
        <w:numPr>
          <w:ilvl w:val="0"/>
          <w:numId w:val="2"/>
        </w:numPr>
        <w:rPr>
          <w:rFonts w:ascii="Avenir Book" w:hAnsi="Avenir Book"/>
          <w:sz w:val="20"/>
          <w:szCs w:val="20"/>
        </w:rPr>
      </w:pPr>
      <w:r w:rsidRPr="001D1ED7">
        <w:rPr>
          <w:rFonts w:ascii="Avenir Book" w:hAnsi="Avenir Book"/>
          <w:sz w:val="20"/>
          <w:szCs w:val="20"/>
        </w:rPr>
        <w:t>Photobooth</w:t>
      </w:r>
    </w:p>
    <w:p w:rsidRPr="001D1ED7" w:rsidR="001D1ED7" w:rsidP="001D1ED7" w:rsidRDefault="001D1ED7" w14:paraId="0435C9F3" w14:textId="4BA629A6">
      <w:pPr>
        <w:pStyle w:val="ListParagraph"/>
        <w:numPr>
          <w:ilvl w:val="0"/>
          <w:numId w:val="2"/>
        </w:numPr>
        <w:rPr>
          <w:rFonts w:ascii="Avenir Book" w:hAnsi="Avenir Book"/>
          <w:sz w:val="20"/>
          <w:szCs w:val="20"/>
        </w:rPr>
      </w:pPr>
      <w:r w:rsidRPr="001D1ED7">
        <w:rPr>
          <w:rFonts w:ascii="Avenir Book" w:hAnsi="Avenir Book"/>
          <w:sz w:val="20"/>
          <w:szCs w:val="20"/>
        </w:rPr>
        <w:t>Hot Chocolate</w:t>
      </w:r>
    </w:p>
    <w:p w:rsidRPr="001D1ED7" w:rsidR="001D1ED7" w:rsidP="001D1ED7" w:rsidRDefault="001D1ED7" w14:paraId="3C4EA6E5" w14:textId="45C93C1F">
      <w:pPr>
        <w:pStyle w:val="ListParagraph"/>
        <w:numPr>
          <w:ilvl w:val="0"/>
          <w:numId w:val="2"/>
        </w:numPr>
        <w:rPr>
          <w:rFonts w:ascii="Avenir Book" w:hAnsi="Avenir Book"/>
          <w:sz w:val="20"/>
          <w:szCs w:val="20"/>
        </w:rPr>
      </w:pPr>
      <w:r w:rsidRPr="001D1ED7">
        <w:rPr>
          <w:rFonts w:ascii="Avenir Book" w:hAnsi="Avenir Book"/>
          <w:sz w:val="20"/>
          <w:szCs w:val="20"/>
        </w:rPr>
        <w:t>Overflow Plan</w:t>
      </w:r>
    </w:p>
    <w:p w:rsidRPr="001D1ED7" w:rsidR="001D1ED7" w:rsidP="001D1ED7" w:rsidRDefault="001D1ED7" w14:paraId="2462DC17" w14:textId="5148AA62">
      <w:pPr>
        <w:pStyle w:val="ListParagraph"/>
        <w:numPr>
          <w:ilvl w:val="0"/>
          <w:numId w:val="2"/>
        </w:numPr>
        <w:rPr>
          <w:rFonts w:ascii="Avenir Book" w:hAnsi="Avenir Book"/>
          <w:sz w:val="20"/>
          <w:szCs w:val="20"/>
        </w:rPr>
      </w:pPr>
      <w:r w:rsidRPr="001D1ED7">
        <w:rPr>
          <w:rStyle w:val="Strong"/>
          <w:rFonts w:ascii="Avenir Book" w:hAnsi="Avenir Book"/>
          <w:b w:val="0"/>
          <w:bCs w:val="0"/>
          <w:sz w:val="20"/>
          <w:szCs w:val="20"/>
        </w:rPr>
        <w:t>Take Home Element with January Hinge</w:t>
      </w:r>
      <w:r w:rsidR="009044FB">
        <w:rPr>
          <w:rStyle w:val="Strong"/>
          <w:rFonts w:ascii="Avenir Book" w:hAnsi="Avenir Book"/>
          <w:b w:val="0"/>
          <w:bCs w:val="0"/>
          <w:sz w:val="20"/>
          <w:szCs w:val="20"/>
        </w:rPr>
        <w:t xml:space="preserve"> (provided by support staff for RADIUS Churches</w:t>
      </w:r>
      <w:r w:rsidR="00AE2C9D">
        <w:rPr>
          <w:rStyle w:val="Strong"/>
          <w:rFonts w:ascii="Avenir Book" w:hAnsi="Avenir Book"/>
          <w:b w:val="0"/>
          <w:bCs w:val="0"/>
          <w:sz w:val="20"/>
          <w:szCs w:val="20"/>
        </w:rPr>
        <w:t>)</w:t>
      </w:r>
    </w:p>
    <w:p w:rsidRPr="001D1ED7" w:rsidR="001D1ED7" w:rsidP="001D1ED7" w:rsidRDefault="001D1ED7" w14:paraId="46D37309" w14:textId="5E4059AB">
      <w:pPr>
        <w:rPr>
          <w:rStyle w:val="Strong"/>
          <w:rFonts w:ascii="Avenir Book" w:hAnsi="Avenir Book"/>
        </w:rPr>
      </w:pPr>
      <w:r w:rsidRPr="001D1ED7">
        <w:rPr>
          <w:rStyle w:val="Strong"/>
          <w:rFonts w:ascii="Avenir Book" w:hAnsi="Avenir Book"/>
        </w:rPr>
        <w:t>Kids</w:t>
      </w:r>
    </w:p>
    <w:p w:rsidRPr="001D1ED7" w:rsidR="001D1ED7" w:rsidP="001D1ED7" w:rsidRDefault="001D1ED7" w14:paraId="282206AC" w14:textId="54EA89B0">
      <w:pPr>
        <w:pStyle w:val="ListParagraph"/>
        <w:numPr>
          <w:ilvl w:val="0"/>
          <w:numId w:val="3"/>
        </w:numPr>
        <w:rPr>
          <w:rStyle w:val="Strong"/>
          <w:rFonts w:ascii="Avenir Book" w:hAnsi="Avenir Book"/>
          <w:b w:val="0"/>
          <w:bCs w:val="0"/>
          <w:sz w:val="20"/>
          <w:szCs w:val="20"/>
        </w:rPr>
      </w:pPr>
      <w:r w:rsidRPr="001D1ED7">
        <w:rPr>
          <w:rStyle w:val="Strong"/>
          <w:rFonts w:ascii="Avenir Book" w:hAnsi="Avenir Book"/>
          <w:b w:val="0"/>
          <w:bCs w:val="0"/>
          <w:sz w:val="20"/>
          <w:szCs w:val="20"/>
        </w:rPr>
        <w:t>Kids Care - Birth – 4K</w:t>
      </w:r>
    </w:p>
    <w:p w:rsidRPr="001D1ED7" w:rsidR="001D1ED7" w:rsidP="001D1ED7" w:rsidRDefault="001D1ED7" w14:paraId="16CFAB61" w14:textId="79FC8167">
      <w:pPr>
        <w:pStyle w:val="ListParagraph"/>
        <w:numPr>
          <w:ilvl w:val="0"/>
          <w:numId w:val="3"/>
        </w:numPr>
        <w:rPr>
          <w:rFonts w:ascii="Avenir Book" w:hAnsi="Avenir Book"/>
          <w:sz w:val="20"/>
          <w:szCs w:val="20"/>
        </w:rPr>
      </w:pPr>
      <w:r w:rsidRPr="001D1ED7">
        <w:rPr>
          <w:rStyle w:val="Strong"/>
          <w:rFonts w:ascii="Avenir Book" w:hAnsi="Avenir Book"/>
          <w:b w:val="0"/>
          <w:bCs w:val="0"/>
          <w:sz w:val="20"/>
          <w:szCs w:val="20"/>
        </w:rPr>
        <w:t>5K and up in service</w:t>
      </w:r>
    </w:p>
    <w:p w:rsidR="001D1ED7" w:rsidP="001D1ED7" w:rsidRDefault="001D1ED7" w14:paraId="6B2EB46C" w14:textId="77777777">
      <w:pPr>
        <w:rPr>
          <w:rStyle w:val="Strong"/>
        </w:rPr>
      </w:pPr>
    </w:p>
    <w:p w:rsidR="14B831B7" w:rsidP="14B831B7" w:rsidRDefault="14B831B7" w14:paraId="18D9FD75" w14:textId="44ABF5B9">
      <w:pPr>
        <w:rPr>
          <w:rStyle w:val="Strong"/>
        </w:rPr>
      </w:pPr>
    </w:p>
    <w:p w:rsidR="14B831B7" w:rsidP="14B831B7" w:rsidRDefault="14B831B7" w14:paraId="50BF6358" w14:textId="55D31394">
      <w:pPr>
        <w:rPr>
          <w:rStyle w:val="Strong"/>
        </w:rPr>
      </w:pPr>
    </w:p>
    <w:p w:rsidR="001D1ED7" w:rsidP="001D1ED7" w:rsidRDefault="001D1ED7" w14:paraId="391E4AD0" w14:textId="77777777">
      <w:pPr>
        <w:rPr>
          <w:rStyle w:val="Strong"/>
        </w:rPr>
      </w:pPr>
    </w:p>
    <w:p w:rsidRPr="001D1ED7" w:rsidR="001D1ED7" w:rsidP="001D1ED7" w:rsidRDefault="001D1ED7" w14:paraId="2AA9F2E5" w14:textId="77777777">
      <w:pPr>
        <w:pStyle w:val="IntenseQuote"/>
      </w:pPr>
      <w:r w:rsidRPr="001D1ED7">
        <w:t>CHRISTMAS EVE TEAM ROLES &amp; JOB DESCRIPTIONS</w:t>
      </w:r>
    </w:p>
    <w:p w:rsidRPr="001D1ED7" w:rsidR="001D1ED7" w:rsidP="001D1ED7" w:rsidRDefault="001D1ED7" w14:paraId="54D80C0A" w14:textId="77777777">
      <w:pPr>
        <w:spacing w:before="100" w:beforeAutospacing="1" w:after="100" w:afterAutospacing="1" w:line="240" w:lineRule="auto"/>
        <w:outlineLvl w:val="2"/>
        <w:rPr>
          <w:rFonts w:ascii="Avenir Book" w:hAnsi="Avenir Book" w:eastAsia="Times New Roman" w:cs="Times New Roman"/>
          <w:b/>
          <w:bCs/>
          <w:kern w:val="0"/>
          <w:sz w:val="20"/>
          <w:szCs w:val="20"/>
          <w14:ligatures w14:val="none"/>
        </w:rPr>
      </w:pPr>
      <w:r w:rsidRPr="001D1ED7">
        <w:rPr>
          <w:rFonts w:ascii="Avenir Book" w:hAnsi="Avenir Book" w:eastAsia="Times New Roman" w:cs="Times New Roman"/>
          <w:b/>
          <w:bCs/>
          <w:kern w:val="0"/>
          <w:sz w:val="20"/>
          <w:szCs w:val="20"/>
          <w14:ligatures w14:val="none"/>
        </w:rPr>
        <w:t>1. Project Point Person</w:t>
      </w:r>
    </w:p>
    <w:p w:rsidRPr="001D1ED7" w:rsidR="001D1ED7" w:rsidP="001D1ED7" w:rsidRDefault="001D1ED7" w14:paraId="7F52B518" w14:textId="77777777">
      <w:p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b/>
          <w:bCs/>
          <w:kern w:val="0"/>
          <w:sz w:val="20"/>
          <w:szCs w:val="20"/>
          <w14:ligatures w14:val="none"/>
        </w:rPr>
        <w:t>Primary Responsibility:</w:t>
      </w:r>
      <w:r w:rsidRPr="001D1ED7">
        <w:rPr>
          <w:rFonts w:ascii="Avenir Book" w:hAnsi="Avenir Book" w:eastAsia="Times New Roman" w:cs="Times New Roman"/>
          <w:kern w:val="0"/>
          <w:sz w:val="20"/>
          <w:szCs w:val="20"/>
          <w14:ligatures w14:val="none"/>
        </w:rPr>
        <w:br/>
      </w:r>
      <w:r w:rsidRPr="001D1ED7">
        <w:rPr>
          <w:rFonts w:ascii="Avenir Book" w:hAnsi="Avenir Book" w:eastAsia="Times New Roman" w:cs="Times New Roman"/>
          <w:kern w:val="0"/>
          <w:sz w:val="20"/>
          <w:szCs w:val="20"/>
          <w14:ligatures w14:val="none"/>
        </w:rPr>
        <w:t>Own the overall Christmas Eve execution for your campus—ensuring all point people are equipped, deadlines are met, and best practices are followed.</w:t>
      </w:r>
    </w:p>
    <w:p w:rsidRPr="001D1ED7" w:rsidR="001D1ED7" w:rsidP="001D1ED7" w:rsidRDefault="001D1ED7" w14:paraId="22FA5547" w14:textId="77777777">
      <w:p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b/>
          <w:bCs/>
          <w:kern w:val="0"/>
          <w:sz w:val="20"/>
          <w:szCs w:val="20"/>
          <w14:ligatures w14:val="none"/>
        </w:rPr>
        <w:t>Key Tasks:</w:t>
      </w:r>
    </w:p>
    <w:p w:rsidRPr="001D1ED7" w:rsidR="001D1ED7" w:rsidP="001D1ED7" w:rsidRDefault="001D1ED7" w14:paraId="78A64C7F" w14:textId="77777777">
      <w:pPr>
        <w:numPr>
          <w:ilvl w:val="0"/>
          <w:numId w:val="4"/>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Facilitate all Christmas Eve planning meetings.</w:t>
      </w:r>
    </w:p>
    <w:p w:rsidRPr="001D1ED7" w:rsidR="001D1ED7" w:rsidP="001D1ED7" w:rsidRDefault="001D1ED7" w14:paraId="1ED19DD3" w14:textId="77777777">
      <w:pPr>
        <w:numPr>
          <w:ilvl w:val="0"/>
          <w:numId w:val="4"/>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Coordinate with other campuses and central comms for consistency.</w:t>
      </w:r>
    </w:p>
    <w:p w:rsidRPr="001D1ED7" w:rsidR="001D1ED7" w:rsidP="001D1ED7" w:rsidRDefault="001D1ED7" w14:paraId="6AA05A87" w14:textId="77777777">
      <w:pPr>
        <w:numPr>
          <w:ilvl w:val="0"/>
          <w:numId w:val="4"/>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Keep the shared Christmas Eve folder updated (with graphics, scripts, playlists, candle info, etc.).</w:t>
      </w:r>
    </w:p>
    <w:p w:rsidRPr="001D1ED7" w:rsidR="001D1ED7" w:rsidP="001D1ED7" w:rsidRDefault="001D1ED7" w14:paraId="24BDD3B2" w14:textId="77777777">
      <w:pPr>
        <w:numPr>
          <w:ilvl w:val="0"/>
          <w:numId w:val="4"/>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Confirm final run-through schedule, setup times, and volunteer arrival times.</w:t>
      </w:r>
    </w:p>
    <w:p w:rsidRPr="001D1ED7" w:rsidR="001D1ED7" w:rsidP="001D1ED7" w:rsidRDefault="001D1ED7" w14:paraId="216F27A9" w14:textId="77777777">
      <w:pPr>
        <w:numPr>
          <w:ilvl w:val="0"/>
          <w:numId w:val="4"/>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Debrief after the event to record wins and improvements for next year.</w:t>
      </w:r>
    </w:p>
    <w:p w:rsidRPr="001D1ED7" w:rsidR="001D1ED7" w:rsidP="001D1ED7" w:rsidRDefault="00591DB6" w14:paraId="4051499F" w14:textId="77777777">
      <w:pPr>
        <w:spacing w:after="0" w:line="240" w:lineRule="auto"/>
        <w:rPr>
          <w:rFonts w:ascii="Avenir Book" w:hAnsi="Avenir Book" w:eastAsia="Times New Roman" w:cs="Times New Roman"/>
          <w:kern w:val="0"/>
          <w:sz w:val="20"/>
          <w:szCs w:val="20"/>
          <w14:ligatures w14:val="none"/>
        </w:rPr>
      </w:pPr>
      <w:r>
        <w:rPr>
          <w:rFonts w:ascii="Avenir Book" w:hAnsi="Avenir Book" w:eastAsia="Times New Roman" w:cs="Times New Roman"/>
          <w:noProof/>
          <w:kern w:val="0"/>
          <w:sz w:val="20"/>
          <w:szCs w:val="20"/>
        </w:rPr>
        <w:pict w14:anchorId="30106BDC">
          <v:rect id="_x0000_i1029" style="width:468pt;height:.05pt;mso-width-percent:0;mso-height-percent:0;mso-width-percent:0;mso-height-percent:0" alt="" o:hr="t" o:hrstd="t" o:hralign="center" fillcolor="#a0a0a0" stroked="f"/>
        </w:pict>
      </w:r>
    </w:p>
    <w:p w:rsidRPr="001D1ED7" w:rsidR="001D1ED7" w:rsidP="001D1ED7" w:rsidRDefault="001D1ED7" w14:paraId="098240B1" w14:textId="77777777">
      <w:pPr>
        <w:spacing w:before="100" w:beforeAutospacing="1" w:after="100" w:afterAutospacing="1" w:line="240" w:lineRule="auto"/>
        <w:outlineLvl w:val="2"/>
        <w:rPr>
          <w:rFonts w:ascii="Avenir Book" w:hAnsi="Avenir Book" w:eastAsia="Times New Roman" w:cs="Times New Roman"/>
          <w:b/>
          <w:bCs/>
          <w:kern w:val="0"/>
          <w:sz w:val="20"/>
          <w:szCs w:val="20"/>
          <w14:ligatures w14:val="none"/>
        </w:rPr>
      </w:pPr>
      <w:r w:rsidRPr="001D1ED7">
        <w:rPr>
          <w:rFonts w:ascii="Avenir Book" w:hAnsi="Avenir Book" w:eastAsia="Times New Roman" w:cs="Times New Roman"/>
          <w:b/>
          <w:bCs/>
          <w:kern w:val="0"/>
          <w:sz w:val="20"/>
          <w:szCs w:val="20"/>
          <w14:ligatures w14:val="none"/>
        </w:rPr>
        <w:t>2. In-Service Point Person (Worship Experience)</w:t>
      </w:r>
    </w:p>
    <w:p w:rsidRPr="001D1ED7" w:rsidR="001D1ED7" w:rsidP="001D1ED7" w:rsidRDefault="001D1ED7" w14:paraId="64F8774D" w14:textId="77777777">
      <w:p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b/>
          <w:bCs/>
          <w:kern w:val="0"/>
          <w:sz w:val="20"/>
          <w:szCs w:val="20"/>
          <w14:ligatures w14:val="none"/>
        </w:rPr>
        <w:t>Primary Responsibility:</w:t>
      </w:r>
      <w:r w:rsidRPr="001D1ED7">
        <w:rPr>
          <w:rFonts w:ascii="Avenir Book" w:hAnsi="Avenir Book" w:eastAsia="Times New Roman" w:cs="Times New Roman"/>
          <w:kern w:val="0"/>
          <w:sz w:val="20"/>
          <w:szCs w:val="20"/>
          <w14:ligatures w14:val="none"/>
        </w:rPr>
        <w:br/>
      </w:r>
      <w:r w:rsidRPr="001D1ED7">
        <w:rPr>
          <w:rFonts w:ascii="Avenir Book" w:hAnsi="Avenir Book" w:eastAsia="Times New Roman" w:cs="Times New Roman"/>
          <w:kern w:val="0"/>
          <w:sz w:val="20"/>
          <w:szCs w:val="20"/>
          <w14:ligatures w14:val="none"/>
        </w:rPr>
        <w:t xml:space="preserve">Oversee everything that happens </w:t>
      </w:r>
      <w:r w:rsidRPr="001D1ED7">
        <w:rPr>
          <w:rFonts w:ascii="Avenir Book" w:hAnsi="Avenir Book" w:eastAsia="Times New Roman" w:cs="Times New Roman"/>
          <w:i/>
          <w:iCs/>
          <w:kern w:val="0"/>
          <w:sz w:val="20"/>
          <w:szCs w:val="20"/>
          <w14:ligatures w14:val="none"/>
        </w:rPr>
        <w:t>inside the service</w:t>
      </w:r>
      <w:r w:rsidRPr="001D1ED7">
        <w:rPr>
          <w:rFonts w:ascii="Avenir Book" w:hAnsi="Avenir Book" w:eastAsia="Times New Roman" w:cs="Times New Roman"/>
          <w:kern w:val="0"/>
          <w:sz w:val="20"/>
          <w:szCs w:val="20"/>
          <w14:ligatures w14:val="none"/>
        </w:rPr>
        <w:t>, ensuring a smooth and engaging Christmas Eve worship experience.</w:t>
      </w:r>
    </w:p>
    <w:p w:rsidRPr="001D1ED7" w:rsidR="001D1ED7" w:rsidP="001D1ED7" w:rsidRDefault="001D1ED7" w14:paraId="2B05BD3C" w14:textId="77777777">
      <w:p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b/>
          <w:bCs/>
          <w:kern w:val="0"/>
          <w:sz w:val="20"/>
          <w:szCs w:val="20"/>
          <w14:ligatures w14:val="none"/>
        </w:rPr>
        <w:t>Key Tasks:</w:t>
      </w:r>
    </w:p>
    <w:p w:rsidRPr="001D1ED7" w:rsidR="001D1ED7" w:rsidP="001D1ED7" w:rsidRDefault="001D1ED7" w14:paraId="16396EBB" w14:textId="77777777">
      <w:pPr>
        <w:numPr>
          <w:ilvl w:val="0"/>
          <w:numId w:val="5"/>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Coordinate with Worship Lead for full-band set and traditional, singable songs.</w:t>
      </w:r>
    </w:p>
    <w:p w:rsidRPr="001D1ED7" w:rsidR="001D1ED7" w:rsidP="001D1ED7" w:rsidRDefault="001D1ED7" w14:paraId="3459BDCC" w14:textId="77777777">
      <w:pPr>
        <w:numPr>
          <w:ilvl w:val="0"/>
          <w:numId w:val="5"/>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Organize pre-service games or trivia to engage attendees as they arrive.</w:t>
      </w:r>
    </w:p>
    <w:p w:rsidRPr="001D1ED7" w:rsidR="001D1ED7" w:rsidP="001D1ED7" w:rsidRDefault="001D1ED7" w14:paraId="71D307FC" w14:textId="77777777">
      <w:pPr>
        <w:numPr>
          <w:ilvl w:val="0"/>
          <w:numId w:val="5"/>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Secure candles (confirm quantity and order using the provided link).</w:t>
      </w:r>
    </w:p>
    <w:p w:rsidRPr="001D1ED7" w:rsidR="001D1ED7" w:rsidP="001D1ED7" w:rsidRDefault="001D1ED7" w14:paraId="47E63653" w14:textId="77777777">
      <w:pPr>
        <w:numPr>
          <w:ilvl w:val="0"/>
          <w:numId w:val="5"/>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Ensure transitions between worship, readings, and candlelight are clear and well-rehearsed.</w:t>
      </w:r>
    </w:p>
    <w:p w:rsidRPr="001D1ED7" w:rsidR="001D1ED7" w:rsidP="001D1ED7" w:rsidRDefault="001D1ED7" w14:paraId="65BED7A8" w14:textId="77777777">
      <w:pPr>
        <w:numPr>
          <w:ilvl w:val="0"/>
          <w:numId w:val="5"/>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Keep service flow on time and aligned with the Christmas Eve outline.</w:t>
      </w:r>
    </w:p>
    <w:p w:rsidRPr="001D1ED7" w:rsidR="001D1ED7" w:rsidP="001D1ED7" w:rsidRDefault="001D1ED7" w14:paraId="65642923" w14:textId="77777777">
      <w:pPr>
        <w:numPr>
          <w:ilvl w:val="0"/>
          <w:numId w:val="5"/>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Confirm a printed order of service and any reader scripts for volunteers.</w:t>
      </w:r>
    </w:p>
    <w:p w:rsidRPr="001D1ED7" w:rsidR="001D1ED7" w:rsidP="001D1ED7" w:rsidRDefault="00591DB6" w14:paraId="4E8B0D23" w14:textId="77777777">
      <w:pPr>
        <w:spacing w:after="0" w:line="240" w:lineRule="auto"/>
        <w:rPr>
          <w:rFonts w:ascii="Avenir Book" w:hAnsi="Avenir Book" w:eastAsia="Times New Roman" w:cs="Times New Roman"/>
          <w:kern w:val="0"/>
          <w:sz w:val="20"/>
          <w:szCs w:val="20"/>
          <w14:ligatures w14:val="none"/>
        </w:rPr>
      </w:pPr>
      <w:r>
        <w:rPr>
          <w:rFonts w:ascii="Avenir Book" w:hAnsi="Avenir Book" w:eastAsia="Times New Roman" w:cs="Times New Roman"/>
          <w:noProof/>
          <w:kern w:val="0"/>
          <w:sz w:val="20"/>
          <w:szCs w:val="20"/>
        </w:rPr>
        <w:pict w14:anchorId="2AF67BEB">
          <v:rect id="_x0000_i1028" style="width:468pt;height:.05pt;mso-width-percent:0;mso-height-percent:0;mso-width-percent:0;mso-height-percent:0" alt="" o:hr="t" o:hrstd="t" o:hralign="center" fillcolor="#a0a0a0" stroked="f"/>
        </w:pict>
      </w:r>
    </w:p>
    <w:p w:rsidRPr="001D1ED7" w:rsidR="001D1ED7" w:rsidP="001D1ED7" w:rsidRDefault="001D1ED7" w14:paraId="4783E75C" w14:textId="77777777">
      <w:pPr>
        <w:spacing w:before="100" w:beforeAutospacing="1" w:after="100" w:afterAutospacing="1" w:line="240" w:lineRule="auto"/>
        <w:outlineLvl w:val="2"/>
        <w:rPr>
          <w:rFonts w:ascii="Avenir Book" w:hAnsi="Avenir Book" w:eastAsia="Times New Roman" w:cs="Times New Roman"/>
          <w:b/>
          <w:bCs/>
          <w:kern w:val="0"/>
          <w:sz w:val="20"/>
          <w:szCs w:val="20"/>
          <w14:ligatures w14:val="none"/>
        </w:rPr>
      </w:pPr>
      <w:r w:rsidRPr="001D1ED7">
        <w:rPr>
          <w:rFonts w:ascii="Avenir Book" w:hAnsi="Avenir Book" w:eastAsia="Times New Roman" w:cs="Times New Roman"/>
          <w:b/>
          <w:bCs/>
          <w:kern w:val="0"/>
          <w:sz w:val="20"/>
          <w:szCs w:val="20"/>
          <w14:ligatures w14:val="none"/>
        </w:rPr>
        <w:t>3. Lobby Point Person</w:t>
      </w:r>
    </w:p>
    <w:p w:rsidRPr="001D1ED7" w:rsidR="001D1ED7" w:rsidP="001D1ED7" w:rsidRDefault="001D1ED7" w14:paraId="2A4F80A0" w14:textId="77777777">
      <w:p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b/>
          <w:bCs/>
          <w:kern w:val="0"/>
          <w:sz w:val="20"/>
          <w:szCs w:val="20"/>
          <w14:ligatures w14:val="none"/>
        </w:rPr>
        <w:t>Primary Responsibility:</w:t>
      </w:r>
      <w:r w:rsidRPr="001D1ED7">
        <w:rPr>
          <w:rFonts w:ascii="Avenir Book" w:hAnsi="Avenir Book" w:eastAsia="Times New Roman" w:cs="Times New Roman"/>
          <w:kern w:val="0"/>
          <w:sz w:val="20"/>
          <w:szCs w:val="20"/>
          <w14:ligatures w14:val="none"/>
        </w:rPr>
        <w:br/>
      </w:r>
      <w:r w:rsidRPr="001D1ED7">
        <w:rPr>
          <w:rFonts w:ascii="Avenir Book" w:hAnsi="Avenir Book" w:eastAsia="Times New Roman" w:cs="Times New Roman"/>
          <w:kern w:val="0"/>
          <w:sz w:val="20"/>
          <w:szCs w:val="20"/>
          <w14:ligatures w14:val="none"/>
        </w:rPr>
        <w:t>Create a warm, festive, and welcoming environment in the lobby that reflects RADIUS’s culture of fun, hospitality, and connection.</w:t>
      </w:r>
    </w:p>
    <w:p w:rsidRPr="001D1ED7" w:rsidR="001D1ED7" w:rsidP="001D1ED7" w:rsidRDefault="001D1ED7" w14:paraId="4706498D" w14:textId="77777777">
      <w:p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b/>
          <w:bCs/>
          <w:kern w:val="0"/>
          <w:sz w:val="20"/>
          <w:szCs w:val="20"/>
          <w14:ligatures w14:val="none"/>
        </w:rPr>
        <w:t>Key Tasks:</w:t>
      </w:r>
    </w:p>
    <w:p w:rsidRPr="001D1ED7" w:rsidR="001D1ED7" w:rsidP="001D1ED7" w:rsidRDefault="001D1ED7" w14:paraId="57406E61" w14:textId="77777777">
      <w:pPr>
        <w:numPr>
          <w:ilvl w:val="0"/>
          <w:numId w:val="6"/>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 xml:space="preserve">Arrange </w:t>
      </w:r>
      <w:r w:rsidRPr="001D1ED7">
        <w:rPr>
          <w:rFonts w:ascii="Avenir Book" w:hAnsi="Avenir Book" w:eastAsia="Times New Roman" w:cs="Times New Roman"/>
          <w:b/>
          <w:bCs/>
          <w:kern w:val="0"/>
          <w:sz w:val="20"/>
          <w:szCs w:val="20"/>
          <w14:ligatures w14:val="none"/>
        </w:rPr>
        <w:t>jazz music</w:t>
      </w:r>
      <w:r w:rsidRPr="001D1ED7">
        <w:rPr>
          <w:rFonts w:ascii="Avenir Book" w:hAnsi="Avenir Book" w:eastAsia="Times New Roman" w:cs="Times New Roman"/>
          <w:kern w:val="0"/>
          <w:sz w:val="20"/>
          <w:szCs w:val="20"/>
          <w14:ligatures w14:val="none"/>
        </w:rPr>
        <w:t xml:space="preserve"> (live or recorded) for atmosphere.</w:t>
      </w:r>
    </w:p>
    <w:p w:rsidRPr="001D1ED7" w:rsidR="001D1ED7" w:rsidP="001D1ED7" w:rsidRDefault="001D1ED7" w14:paraId="5DD75601" w14:textId="77777777">
      <w:pPr>
        <w:numPr>
          <w:ilvl w:val="0"/>
          <w:numId w:val="6"/>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 xml:space="preserve">Order and set up </w:t>
      </w:r>
      <w:r w:rsidRPr="001D1ED7">
        <w:rPr>
          <w:rFonts w:ascii="Avenir Book" w:hAnsi="Avenir Book" w:eastAsia="Times New Roman" w:cs="Times New Roman"/>
          <w:b/>
          <w:bCs/>
          <w:kern w:val="0"/>
          <w:sz w:val="20"/>
          <w:szCs w:val="20"/>
          <w14:ligatures w14:val="none"/>
        </w:rPr>
        <w:t>fragrance</w:t>
      </w:r>
      <w:r w:rsidRPr="001D1ED7">
        <w:rPr>
          <w:rFonts w:ascii="Avenir Book" w:hAnsi="Avenir Book" w:eastAsia="Times New Roman" w:cs="Times New Roman"/>
          <w:kern w:val="0"/>
          <w:sz w:val="20"/>
          <w:szCs w:val="20"/>
          <w14:ligatures w14:val="none"/>
        </w:rPr>
        <w:t xml:space="preserve"> using the approved scent link.</w:t>
      </w:r>
    </w:p>
    <w:p w:rsidRPr="001D1ED7" w:rsidR="001D1ED7" w:rsidP="001D1ED7" w:rsidRDefault="001D1ED7" w14:paraId="290B4B3E" w14:textId="77777777">
      <w:pPr>
        <w:numPr>
          <w:ilvl w:val="0"/>
          <w:numId w:val="6"/>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 xml:space="preserve">Coordinate </w:t>
      </w:r>
      <w:r w:rsidRPr="001D1ED7">
        <w:rPr>
          <w:rFonts w:ascii="Avenir Book" w:hAnsi="Avenir Book" w:eastAsia="Times New Roman" w:cs="Times New Roman"/>
          <w:b/>
          <w:bCs/>
          <w:kern w:val="0"/>
          <w:sz w:val="20"/>
          <w:szCs w:val="20"/>
          <w14:ligatures w14:val="none"/>
        </w:rPr>
        <w:t>photobooth</w:t>
      </w:r>
      <w:r w:rsidRPr="001D1ED7">
        <w:rPr>
          <w:rFonts w:ascii="Avenir Book" w:hAnsi="Avenir Book" w:eastAsia="Times New Roman" w:cs="Times New Roman"/>
          <w:kern w:val="0"/>
          <w:sz w:val="20"/>
          <w:szCs w:val="20"/>
          <w14:ligatures w14:val="none"/>
        </w:rPr>
        <w:t xml:space="preserve"> area with props, lighting, and volunteer coverage.</w:t>
      </w:r>
    </w:p>
    <w:p w:rsidRPr="001D1ED7" w:rsidR="001D1ED7" w:rsidP="001D1ED7" w:rsidRDefault="001D1ED7" w14:paraId="31524C10" w14:textId="77777777">
      <w:pPr>
        <w:numPr>
          <w:ilvl w:val="0"/>
          <w:numId w:val="6"/>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 xml:space="preserve">Organize </w:t>
      </w:r>
      <w:r w:rsidRPr="001D1ED7">
        <w:rPr>
          <w:rFonts w:ascii="Avenir Book" w:hAnsi="Avenir Book" w:eastAsia="Times New Roman" w:cs="Times New Roman"/>
          <w:b/>
          <w:bCs/>
          <w:kern w:val="0"/>
          <w:sz w:val="20"/>
          <w:szCs w:val="20"/>
          <w14:ligatures w14:val="none"/>
        </w:rPr>
        <w:t>hot chocolate</w:t>
      </w:r>
      <w:r w:rsidRPr="001D1ED7">
        <w:rPr>
          <w:rFonts w:ascii="Avenir Book" w:hAnsi="Avenir Book" w:eastAsia="Times New Roman" w:cs="Times New Roman"/>
          <w:kern w:val="0"/>
          <w:sz w:val="20"/>
          <w:szCs w:val="20"/>
          <w14:ligatures w14:val="none"/>
        </w:rPr>
        <w:t xml:space="preserve"> station (check inventory, volunteers, and serving plan).</w:t>
      </w:r>
    </w:p>
    <w:p w:rsidRPr="001D1ED7" w:rsidR="001D1ED7" w:rsidP="001D1ED7" w:rsidRDefault="001D1ED7" w14:paraId="3D3CC0AE" w14:textId="77777777">
      <w:pPr>
        <w:numPr>
          <w:ilvl w:val="0"/>
          <w:numId w:val="6"/>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 xml:space="preserve">Develop an </w:t>
      </w:r>
      <w:r w:rsidRPr="001D1ED7">
        <w:rPr>
          <w:rFonts w:ascii="Avenir Book" w:hAnsi="Avenir Book" w:eastAsia="Times New Roman" w:cs="Times New Roman"/>
          <w:b/>
          <w:bCs/>
          <w:kern w:val="0"/>
          <w:sz w:val="20"/>
          <w:szCs w:val="20"/>
          <w14:ligatures w14:val="none"/>
        </w:rPr>
        <w:t>overflow plan</w:t>
      </w:r>
      <w:r w:rsidRPr="001D1ED7">
        <w:rPr>
          <w:rFonts w:ascii="Avenir Book" w:hAnsi="Avenir Book" w:eastAsia="Times New Roman" w:cs="Times New Roman"/>
          <w:kern w:val="0"/>
          <w:sz w:val="20"/>
          <w:szCs w:val="20"/>
          <w14:ligatures w14:val="none"/>
        </w:rPr>
        <w:t>—know where extra seating will go and what guests experience there.</w:t>
      </w:r>
    </w:p>
    <w:p w:rsidRPr="001D1ED7" w:rsidR="001D1ED7" w:rsidP="001D1ED7" w:rsidRDefault="001D1ED7" w14:paraId="5EB895E5" w14:textId="77777777">
      <w:pPr>
        <w:numPr>
          <w:ilvl w:val="0"/>
          <w:numId w:val="6"/>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 xml:space="preserve">Distribute </w:t>
      </w:r>
      <w:r w:rsidRPr="001D1ED7">
        <w:rPr>
          <w:rFonts w:ascii="Avenir Book" w:hAnsi="Avenir Book" w:eastAsia="Times New Roman" w:cs="Times New Roman"/>
          <w:b/>
          <w:bCs/>
          <w:kern w:val="0"/>
          <w:sz w:val="20"/>
          <w:szCs w:val="20"/>
          <w14:ligatures w14:val="none"/>
        </w:rPr>
        <w:t>take-home element with January hinge</w:t>
      </w:r>
      <w:r w:rsidRPr="001D1ED7">
        <w:rPr>
          <w:rFonts w:ascii="Avenir Book" w:hAnsi="Avenir Book" w:eastAsia="Times New Roman" w:cs="Times New Roman"/>
          <w:kern w:val="0"/>
          <w:sz w:val="20"/>
          <w:szCs w:val="20"/>
          <w14:ligatures w14:val="none"/>
        </w:rPr>
        <w:t xml:space="preserve"> (printed and provided for all campuses).</w:t>
      </w:r>
    </w:p>
    <w:p w:rsidRPr="001D1ED7" w:rsidR="001D1ED7" w:rsidP="001D1ED7" w:rsidRDefault="001D1ED7" w14:paraId="6A5B655B" w14:textId="77777777">
      <w:pPr>
        <w:numPr>
          <w:ilvl w:val="0"/>
          <w:numId w:val="6"/>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Ensure lobby volunteers are smiling, helpful, and ready to connect new guests to future next steps.</w:t>
      </w:r>
    </w:p>
    <w:p w:rsidRPr="001D1ED7" w:rsidR="001D1ED7" w:rsidP="001D1ED7" w:rsidRDefault="00591DB6" w14:paraId="4F4C34DE" w14:textId="77777777">
      <w:pPr>
        <w:spacing w:after="0" w:line="240" w:lineRule="auto"/>
        <w:rPr>
          <w:rFonts w:ascii="Avenir Book" w:hAnsi="Avenir Book" w:eastAsia="Times New Roman" w:cs="Times New Roman"/>
          <w:kern w:val="0"/>
          <w:sz w:val="20"/>
          <w:szCs w:val="20"/>
          <w14:ligatures w14:val="none"/>
        </w:rPr>
      </w:pPr>
      <w:r>
        <w:rPr>
          <w:rFonts w:ascii="Avenir Book" w:hAnsi="Avenir Book" w:eastAsia="Times New Roman" w:cs="Times New Roman"/>
          <w:noProof/>
          <w:kern w:val="0"/>
          <w:sz w:val="20"/>
          <w:szCs w:val="20"/>
        </w:rPr>
        <w:pict w14:anchorId="436E7EFF">
          <v:rect id="_x0000_i1027" style="width:468pt;height:.05pt;mso-width-percent:0;mso-height-percent:0;mso-width-percent:0;mso-height-percent:0" alt="" o:hr="t" o:hrstd="t" o:hralign="center" fillcolor="#a0a0a0" stroked="f"/>
        </w:pict>
      </w:r>
    </w:p>
    <w:p w:rsidRPr="001D1ED7" w:rsidR="001D1ED7" w:rsidP="001D1ED7" w:rsidRDefault="001D1ED7" w14:paraId="3994F633" w14:textId="77777777">
      <w:pPr>
        <w:spacing w:before="100" w:beforeAutospacing="1" w:after="100" w:afterAutospacing="1" w:line="240" w:lineRule="auto"/>
        <w:outlineLvl w:val="2"/>
        <w:rPr>
          <w:rFonts w:ascii="Avenir Book" w:hAnsi="Avenir Book" w:eastAsia="Times New Roman" w:cs="Times New Roman"/>
          <w:b/>
          <w:bCs/>
          <w:kern w:val="0"/>
          <w:sz w:val="20"/>
          <w:szCs w:val="20"/>
          <w14:ligatures w14:val="none"/>
        </w:rPr>
      </w:pPr>
      <w:r w:rsidRPr="001D1ED7">
        <w:rPr>
          <w:rFonts w:ascii="Avenir Book" w:hAnsi="Avenir Book" w:eastAsia="Times New Roman" w:cs="Times New Roman"/>
          <w:b/>
          <w:bCs/>
          <w:kern w:val="0"/>
          <w:sz w:val="20"/>
          <w:szCs w:val="20"/>
          <w14:ligatures w14:val="none"/>
        </w:rPr>
        <w:t>4. Kids Point Person</w:t>
      </w:r>
    </w:p>
    <w:p w:rsidRPr="001D1ED7" w:rsidR="001D1ED7" w:rsidP="001D1ED7" w:rsidRDefault="001D1ED7" w14:paraId="22B5DC4B" w14:textId="77777777">
      <w:p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b/>
          <w:bCs/>
          <w:kern w:val="0"/>
          <w:sz w:val="20"/>
          <w:szCs w:val="20"/>
          <w14:ligatures w14:val="none"/>
        </w:rPr>
        <w:t>Primary Responsibility:</w:t>
      </w:r>
      <w:r w:rsidRPr="001D1ED7">
        <w:rPr>
          <w:rFonts w:ascii="Avenir Book" w:hAnsi="Avenir Book" w:eastAsia="Times New Roman" w:cs="Times New Roman"/>
          <w:kern w:val="0"/>
          <w:sz w:val="20"/>
          <w:szCs w:val="20"/>
          <w14:ligatures w14:val="none"/>
        </w:rPr>
        <w:br/>
      </w:r>
      <w:r w:rsidRPr="001D1ED7">
        <w:rPr>
          <w:rFonts w:ascii="Avenir Book" w:hAnsi="Avenir Book" w:eastAsia="Times New Roman" w:cs="Times New Roman"/>
          <w:kern w:val="0"/>
          <w:sz w:val="20"/>
          <w:szCs w:val="20"/>
          <w14:ligatures w14:val="none"/>
        </w:rPr>
        <w:t>Lead the KidsCare experience for birth through 4K, ensuring parents can worship distraction-free while kids experience Christmas joy.</w:t>
      </w:r>
    </w:p>
    <w:p w:rsidRPr="001D1ED7" w:rsidR="001D1ED7" w:rsidP="001D1ED7" w:rsidRDefault="001D1ED7" w14:paraId="35D0F3F3" w14:textId="77777777">
      <w:p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b/>
          <w:bCs/>
          <w:kern w:val="0"/>
          <w:sz w:val="20"/>
          <w:szCs w:val="20"/>
          <w14:ligatures w14:val="none"/>
        </w:rPr>
        <w:t>Key Tasks:</w:t>
      </w:r>
    </w:p>
    <w:p w:rsidRPr="001D1ED7" w:rsidR="001D1ED7" w:rsidP="001D1ED7" w:rsidRDefault="001D1ED7" w14:paraId="2C2B8ECA" w14:textId="77777777">
      <w:pPr>
        <w:numPr>
          <w:ilvl w:val="0"/>
          <w:numId w:val="7"/>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Recruit and schedule KidsCare volunteers.</w:t>
      </w:r>
    </w:p>
    <w:p w:rsidRPr="001D1ED7" w:rsidR="001D1ED7" w:rsidP="001D1ED7" w:rsidRDefault="001D1ED7" w14:paraId="1E11A93C" w14:textId="77777777">
      <w:pPr>
        <w:numPr>
          <w:ilvl w:val="0"/>
          <w:numId w:val="7"/>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Confirm classroom ratios and safety procedures.</w:t>
      </w:r>
    </w:p>
    <w:p w:rsidRPr="001D1ED7" w:rsidR="001D1ED7" w:rsidP="001D1ED7" w:rsidRDefault="001D1ED7" w14:paraId="26963213" w14:textId="77777777">
      <w:pPr>
        <w:numPr>
          <w:ilvl w:val="0"/>
          <w:numId w:val="7"/>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Ensure Christmas-themed crafts or activities are prepped.</w:t>
      </w:r>
    </w:p>
    <w:p w:rsidRPr="001D1ED7" w:rsidR="001D1ED7" w:rsidP="001D1ED7" w:rsidRDefault="001D1ED7" w14:paraId="6B0BBD1F" w14:textId="77777777">
      <w:pPr>
        <w:numPr>
          <w:ilvl w:val="0"/>
          <w:numId w:val="7"/>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Make sure check-in stations are staffed and running smoothly.</w:t>
      </w:r>
    </w:p>
    <w:p w:rsidRPr="001D1ED7" w:rsidR="001D1ED7" w:rsidP="001D1ED7" w:rsidRDefault="001D1ED7" w14:paraId="3C632D45" w14:textId="77777777">
      <w:pPr>
        <w:numPr>
          <w:ilvl w:val="0"/>
          <w:numId w:val="7"/>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Communicate to parents at check-in and pickup about KidsCare age breakdowns (birth–4K only; 5K+ in service).</w:t>
      </w:r>
    </w:p>
    <w:p w:rsidRPr="001D1ED7" w:rsidR="001D1ED7" w:rsidP="001D1ED7" w:rsidRDefault="00F21F7E" w14:paraId="43CC9632" w14:textId="285A3088">
      <w:pPr>
        <w:numPr>
          <w:ilvl w:val="0"/>
          <w:numId w:val="7"/>
        </w:numPr>
        <w:spacing w:before="100" w:beforeAutospacing="1" w:after="100" w:afterAutospacing="1" w:line="240" w:lineRule="auto"/>
        <w:rPr>
          <w:rFonts w:ascii="Avenir Book" w:hAnsi="Avenir Book" w:eastAsia="Times New Roman" w:cs="Times New Roman"/>
          <w:kern w:val="0"/>
          <w:sz w:val="20"/>
          <w:szCs w:val="20"/>
          <w14:ligatures w14:val="none"/>
        </w:rPr>
      </w:pPr>
      <w:r>
        <w:rPr>
          <w:rFonts w:ascii="Avenir Book" w:hAnsi="Avenir Book" w:eastAsia="Times New Roman" w:cs="Times New Roman"/>
          <w:kern w:val="0"/>
          <w:sz w:val="20"/>
          <w:szCs w:val="20"/>
          <w14:ligatures w14:val="none"/>
        </w:rPr>
        <w:t xml:space="preserve">Optional: </w:t>
      </w:r>
      <w:r w:rsidRPr="001D1ED7" w:rsidR="001D1ED7">
        <w:rPr>
          <w:rFonts w:ascii="Avenir Book" w:hAnsi="Avenir Book" w:eastAsia="Times New Roman" w:cs="Times New Roman"/>
          <w:kern w:val="0"/>
          <w:sz w:val="20"/>
          <w:szCs w:val="20"/>
          <w14:ligatures w14:val="none"/>
        </w:rPr>
        <w:t>Provide a special touch (Christmas music, simple treat, or photo spot for parents).</w:t>
      </w:r>
    </w:p>
    <w:p w:rsidRPr="001D1ED7" w:rsidR="001D1ED7" w:rsidP="001D1ED7" w:rsidRDefault="00591DB6" w14:paraId="1AAAC5BF" w14:textId="77777777">
      <w:pPr>
        <w:spacing w:after="0" w:line="240" w:lineRule="auto"/>
        <w:rPr>
          <w:rFonts w:ascii="Avenir Book" w:hAnsi="Avenir Book" w:eastAsia="Times New Roman" w:cs="Times New Roman"/>
          <w:kern w:val="0"/>
          <w:sz w:val="20"/>
          <w:szCs w:val="20"/>
          <w14:ligatures w14:val="none"/>
        </w:rPr>
      </w:pPr>
      <w:r>
        <w:rPr>
          <w:rFonts w:ascii="Avenir Book" w:hAnsi="Avenir Book" w:eastAsia="Times New Roman" w:cs="Times New Roman"/>
          <w:noProof/>
          <w:kern w:val="0"/>
          <w:sz w:val="20"/>
          <w:szCs w:val="20"/>
        </w:rPr>
        <w:pict w14:anchorId="4C44D5CC">
          <v:rect id="_x0000_i1026" style="width:468pt;height:.05pt;mso-width-percent:0;mso-height-percent:0;mso-width-percent:0;mso-height-percent:0" alt="" o:hr="t" o:hrstd="t" o:hralign="center" fillcolor="#a0a0a0" stroked="f"/>
        </w:pict>
      </w:r>
    </w:p>
    <w:p w:rsidRPr="001D1ED7" w:rsidR="001D1ED7" w:rsidP="001D1ED7" w:rsidRDefault="001D1ED7" w14:paraId="2470F21A" w14:textId="77777777">
      <w:pPr>
        <w:spacing w:before="100" w:beforeAutospacing="1" w:after="100" w:afterAutospacing="1" w:line="240" w:lineRule="auto"/>
        <w:outlineLvl w:val="2"/>
        <w:rPr>
          <w:rFonts w:ascii="Avenir Book" w:hAnsi="Avenir Book" w:eastAsia="Times New Roman" w:cs="Times New Roman"/>
          <w:b/>
          <w:bCs/>
          <w:kern w:val="0"/>
          <w:sz w:val="20"/>
          <w:szCs w:val="20"/>
          <w14:ligatures w14:val="none"/>
        </w:rPr>
      </w:pPr>
      <w:r w:rsidRPr="001D1ED7">
        <w:rPr>
          <w:rFonts w:ascii="Avenir Book" w:hAnsi="Avenir Book" w:eastAsia="Times New Roman" w:cs="Times New Roman"/>
          <w:b/>
          <w:bCs/>
          <w:kern w:val="0"/>
          <w:sz w:val="20"/>
          <w:szCs w:val="20"/>
          <w14:ligatures w14:val="none"/>
        </w:rPr>
        <w:t>5. AV / Media Point Person</w:t>
      </w:r>
    </w:p>
    <w:p w:rsidRPr="001D1ED7" w:rsidR="001D1ED7" w:rsidP="001D1ED7" w:rsidRDefault="001D1ED7" w14:paraId="1C048E63" w14:textId="77777777">
      <w:p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b/>
          <w:bCs/>
          <w:kern w:val="0"/>
          <w:sz w:val="20"/>
          <w:szCs w:val="20"/>
          <w14:ligatures w14:val="none"/>
        </w:rPr>
        <w:t>Primary Responsibility:</w:t>
      </w:r>
      <w:r w:rsidRPr="001D1ED7">
        <w:rPr>
          <w:rFonts w:ascii="Avenir Book" w:hAnsi="Avenir Book" w:eastAsia="Times New Roman" w:cs="Times New Roman"/>
          <w:kern w:val="0"/>
          <w:sz w:val="20"/>
          <w:szCs w:val="20"/>
          <w14:ligatures w14:val="none"/>
        </w:rPr>
        <w:br/>
      </w:r>
      <w:r w:rsidRPr="001D1ED7">
        <w:rPr>
          <w:rFonts w:ascii="Avenir Book" w:hAnsi="Avenir Book" w:eastAsia="Times New Roman" w:cs="Times New Roman"/>
          <w:kern w:val="0"/>
          <w:sz w:val="20"/>
          <w:szCs w:val="20"/>
          <w14:ligatures w14:val="none"/>
        </w:rPr>
        <w:t>Support all technical and media aspects of the service—lighting, slides, sound, and livestream (if applicable).</w:t>
      </w:r>
    </w:p>
    <w:p w:rsidRPr="001D1ED7" w:rsidR="001D1ED7" w:rsidP="001D1ED7" w:rsidRDefault="001D1ED7" w14:paraId="75D7359E" w14:textId="77777777">
      <w:p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b/>
          <w:bCs/>
          <w:kern w:val="0"/>
          <w:sz w:val="20"/>
          <w:szCs w:val="20"/>
          <w14:ligatures w14:val="none"/>
        </w:rPr>
        <w:t>Key Tasks:</w:t>
      </w:r>
    </w:p>
    <w:p w:rsidRPr="001D1ED7" w:rsidR="001D1ED7" w:rsidP="001D1ED7" w:rsidRDefault="001D1ED7" w14:paraId="5C30DD71" w14:textId="77777777">
      <w:pPr>
        <w:numPr>
          <w:ilvl w:val="0"/>
          <w:numId w:val="8"/>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Test lighting scenes for candlelight portion.</w:t>
      </w:r>
    </w:p>
    <w:p w:rsidRPr="001D1ED7" w:rsidR="001D1ED7" w:rsidP="001D1ED7" w:rsidRDefault="001D1ED7" w14:paraId="59AC193B" w14:textId="77777777">
      <w:pPr>
        <w:numPr>
          <w:ilvl w:val="0"/>
          <w:numId w:val="8"/>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Check all slides, lyrics, and media elements prior to rehearsal.</w:t>
      </w:r>
    </w:p>
    <w:p w:rsidRPr="001D1ED7" w:rsidR="001D1ED7" w:rsidP="001D1ED7" w:rsidRDefault="001D1ED7" w14:paraId="3A50DCD4" w14:textId="77777777">
      <w:pPr>
        <w:numPr>
          <w:ilvl w:val="0"/>
          <w:numId w:val="8"/>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Ensure backup media tech is available during service.</w:t>
      </w:r>
    </w:p>
    <w:p w:rsidRPr="001D1ED7" w:rsidR="001D1ED7" w:rsidP="001D1ED7" w:rsidRDefault="001D1ED7" w14:paraId="36A668ED" w14:textId="77777777">
      <w:pPr>
        <w:numPr>
          <w:ilvl w:val="0"/>
          <w:numId w:val="8"/>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Help create an engaging, distraction-free worship environment through technical excellence.</w:t>
      </w:r>
    </w:p>
    <w:p w:rsidRPr="001D1ED7" w:rsidR="001D1ED7" w:rsidP="001D1ED7" w:rsidRDefault="001D1ED7" w14:paraId="29141800" w14:textId="77777777">
      <w:pPr>
        <w:numPr>
          <w:ilvl w:val="0"/>
          <w:numId w:val="8"/>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Communicate early with worship and comms teams about any special requests or timing cues.</w:t>
      </w:r>
    </w:p>
    <w:p w:rsidRPr="001D1ED7" w:rsidR="001D1ED7" w:rsidP="001D1ED7" w:rsidRDefault="00591DB6" w14:paraId="02E991EB" w14:textId="77777777">
      <w:pPr>
        <w:spacing w:after="0" w:line="240" w:lineRule="auto"/>
        <w:rPr>
          <w:rFonts w:ascii="Avenir Book" w:hAnsi="Avenir Book" w:eastAsia="Times New Roman" w:cs="Times New Roman"/>
          <w:kern w:val="0"/>
          <w:sz w:val="20"/>
          <w:szCs w:val="20"/>
          <w14:ligatures w14:val="none"/>
        </w:rPr>
      </w:pPr>
      <w:r>
        <w:rPr>
          <w:rFonts w:ascii="Avenir Book" w:hAnsi="Avenir Book" w:eastAsia="Times New Roman" w:cs="Times New Roman"/>
          <w:noProof/>
          <w:kern w:val="0"/>
          <w:sz w:val="20"/>
          <w:szCs w:val="20"/>
        </w:rPr>
        <w:pict w14:anchorId="16B1BDA5">
          <v:rect id="_x0000_i1025" style="width:468pt;height:.05pt;mso-width-percent:0;mso-height-percent:0;mso-width-percent:0;mso-height-percent:0" alt="" o:hr="t" o:hrstd="t" o:hralign="center" fillcolor="#a0a0a0" stroked="f"/>
        </w:pict>
      </w:r>
    </w:p>
    <w:p w:rsidRPr="001D1ED7" w:rsidR="001D1ED7" w:rsidP="001D1ED7" w:rsidRDefault="001D1ED7" w14:paraId="558F96A6" w14:textId="79921B06">
      <w:pPr>
        <w:spacing w:before="100" w:beforeAutospacing="1" w:after="100" w:afterAutospacing="1" w:line="240" w:lineRule="auto"/>
        <w:outlineLvl w:val="2"/>
        <w:rPr>
          <w:rFonts w:ascii="Avenir Book" w:hAnsi="Avenir Book" w:eastAsia="Times New Roman" w:cs="Times New Roman"/>
          <w:b/>
          <w:bCs/>
          <w:kern w:val="0"/>
          <w:sz w:val="20"/>
          <w:szCs w:val="20"/>
          <w14:ligatures w14:val="none"/>
        </w:rPr>
      </w:pPr>
      <w:r w:rsidRPr="001D1ED7">
        <w:rPr>
          <w:rFonts w:ascii="Avenir Book" w:hAnsi="Avenir Book" w:eastAsia="Times New Roman" w:cs="Times New Roman"/>
          <w:b/>
          <w:bCs/>
          <w:kern w:val="0"/>
          <w:sz w:val="20"/>
          <w:szCs w:val="20"/>
          <w14:ligatures w14:val="none"/>
        </w:rPr>
        <w:t xml:space="preserve">6. </w:t>
      </w:r>
      <w:r w:rsidR="00E757D2">
        <w:rPr>
          <w:rFonts w:ascii="Avenir Book" w:hAnsi="Avenir Book" w:eastAsia="Times New Roman" w:cs="Times New Roman"/>
          <w:b/>
          <w:bCs/>
          <w:kern w:val="0"/>
          <w:sz w:val="20"/>
          <w:szCs w:val="20"/>
          <w14:ligatures w14:val="none"/>
        </w:rPr>
        <w:t xml:space="preserve">Campus </w:t>
      </w:r>
      <w:r w:rsidRPr="001D1ED7">
        <w:rPr>
          <w:rFonts w:ascii="Avenir Book" w:hAnsi="Avenir Book" w:eastAsia="Times New Roman" w:cs="Times New Roman"/>
          <w:b/>
          <w:bCs/>
          <w:kern w:val="0"/>
          <w:sz w:val="20"/>
          <w:szCs w:val="20"/>
          <w14:ligatures w14:val="none"/>
        </w:rPr>
        <w:t>Comms Point Person</w:t>
      </w:r>
    </w:p>
    <w:p w:rsidRPr="001D1ED7" w:rsidR="001D1ED7" w:rsidP="001D1ED7" w:rsidRDefault="001D1ED7" w14:paraId="00933394" w14:textId="6805673C">
      <w:p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b/>
          <w:bCs/>
          <w:kern w:val="0"/>
          <w:sz w:val="20"/>
          <w:szCs w:val="20"/>
          <w14:ligatures w14:val="none"/>
        </w:rPr>
        <w:t>Primary Responsibility:</w:t>
      </w:r>
      <w:r w:rsidRPr="001D1ED7">
        <w:rPr>
          <w:rFonts w:ascii="Avenir Book" w:hAnsi="Avenir Book" w:eastAsia="Times New Roman" w:cs="Times New Roman"/>
          <w:kern w:val="0"/>
          <w:sz w:val="20"/>
          <w:szCs w:val="20"/>
          <w14:ligatures w14:val="none"/>
        </w:rPr>
        <w:br/>
      </w:r>
      <w:r w:rsidR="00CD5E70">
        <w:rPr>
          <w:rFonts w:ascii="Avenir Book" w:hAnsi="Avenir Book" w:eastAsia="Times New Roman" w:cs="Times New Roman"/>
          <w:kern w:val="0"/>
          <w:sz w:val="20"/>
          <w:szCs w:val="20"/>
          <w14:ligatures w14:val="none"/>
        </w:rPr>
        <w:t>Work with central comms to o</w:t>
      </w:r>
      <w:r w:rsidRPr="001D1ED7">
        <w:rPr>
          <w:rFonts w:ascii="Avenir Book" w:hAnsi="Avenir Book" w:eastAsia="Times New Roman" w:cs="Times New Roman"/>
          <w:kern w:val="0"/>
          <w:sz w:val="20"/>
          <w:szCs w:val="20"/>
          <w14:ligatures w14:val="none"/>
        </w:rPr>
        <w:t xml:space="preserve">versee all communication, promotion, and signage to ensure clarity, consistency, and a warm invitation across </w:t>
      </w:r>
      <w:r w:rsidR="00CD5E70">
        <w:rPr>
          <w:rFonts w:ascii="Avenir Book" w:hAnsi="Avenir Book" w:eastAsia="Times New Roman" w:cs="Times New Roman"/>
          <w:kern w:val="0"/>
          <w:sz w:val="20"/>
          <w:szCs w:val="20"/>
          <w14:ligatures w14:val="none"/>
        </w:rPr>
        <w:t>your</w:t>
      </w:r>
      <w:r w:rsidRPr="001D1ED7">
        <w:rPr>
          <w:rFonts w:ascii="Avenir Book" w:hAnsi="Avenir Book" w:eastAsia="Times New Roman" w:cs="Times New Roman"/>
          <w:kern w:val="0"/>
          <w:sz w:val="20"/>
          <w:szCs w:val="20"/>
          <w14:ligatures w14:val="none"/>
        </w:rPr>
        <w:t xml:space="preserve"> campus.</w:t>
      </w:r>
    </w:p>
    <w:p w:rsidRPr="001D1ED7" w:rsidR="001D1ED7" w:rsidP="001D1ED7" w:rsidRDefault="001D1ED7" w14:paraId="2A2E7402" w14:textId="77777777">
      <w:p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b/>
          <w:bCs/>
          <w:kern w:val="0"/>
          <w:sz w:val="20"/>
          <w:szCs w:val="20"/>
          <w14:ligatures w14:val="none"/>
        </w:rPr>
        <w:t>Key Tasks:</w:t>
      </w:r>
    </w:p>
    <w:p w:rsidRPr="001D1ED7" w:rsidR="001D1ED7" w:rsidP="001D1ED7" w:rsidRDefault="001D1ED7" w14:paraId="53252FE4" w14:textId="0ED54378">
      <w:pPr>
        <w:numPr>
          <w:ilvl w:val="0"/>
          <w:numId w:val="9"/>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 xml:space="preserve">Post and update Christmas Eve </w:t>
      </w:r>
      <w:r w:rsidR="00CD5E70">
        <w:rPr>
          <w:rFonts w:ascii="Avenir Book" w:hAnsi="Avenir Book" w:eastAsia="Times New Roman" w:cs="Times New Roman"/>
          <w:kern w:val="0"/>
          <w:sz w:val="20"/>
          <w:szCs w:val="20"/>
          <w14:ligatures w14:val="none"/>
        </w:rPr>
        <w:t xml:space="preserve">info in </w:t>
      </w:r>
      <w:r w:rsidR="001F07F3">
        <w:rPr>
          <w:rFonts w:ascii="Avenir Book" w:hAnsi="Avenir Book" w:eastAsia="Times New Roman" w:cs="Times New Roman"/>
          <w:kern w:val="0"/>
          <w:sz w:val="20"/>
          <w:szCs w:val="20"/>
          <w14:ligatures w14:val="none"/>
        </w:rPr>
        <w:t>facebook group using all-RADIUS graphic with local language in the</w:t>
      </w:r>
      <w:r w:rsidR="00D67F4E">
        <w:rPr>
          <w:rFonts w:ascii="Avenir Book" w:hAnsi="Avenir Book" w:eastAsia="Times New Roman" w:cs="Times New Roman"/>
          <w:kern w:val="0"/>
          <w:sz w:val="20"/>
          <w:szCs w:val="20"/>
          <w14:ligatures w14:val="none"/>
        </w:rPr>
        <w:t xml:space="preserve"> post write-up.</w:t>
      </w:r>
    </w:p>
    <w:p w:rsidRPr="001D1ED7" w:rsidR="001D1ED7" w:rsidP="001D1ED7" w:rsidRDefault="001D1ED7" w14:paraId="54AB27E3" w14:textId="77777777">
      <w:pPr>
        <w:numPr>
          <w:ilvl w:val="0"/>
          <w:numId w:val="9"/>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Confirm signage, info cards, and QR codes link correctly to the Christmas landing page.</w:t>
      </w:r>
    </w:p>
    <w:p w:rsidRPr="001D1ED7" w:rsidR="001D1ED7" w:rsidP="001D1ED7" w:rsidRDefault="001D1ED7" w14:paraId="452620D5" w14:textId="77777777">
      <w:pPr>
        <w:numPr>
          <w:ilvl w:val="0"/>
          <w:numId w:val="9"/>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Ensure Google Business and Apple Maps are current for your campus.</w:t>
      </w:r>
    </w:p>
    <w:p w:rsidRPr="001D1ED7" w:rsidR="001D1ED7" w:rsidP="001D1ED7" w:rsidRDefault="001D1ED7" w14:paraId="62C65E66" w14:textId="77777777">
      <w:pPr>
        <w:numPr>
          <w:ilvl w:val="0"/>
          <w:numId w:val="9"/>
        </w:numPr>
        <w:spacing w:before="100" w:beforeAutospacing="1" w:after="100" w:afterAutospacing="1" w:line="240" w:lineRule="auto"/>
        <w:rPr>
          <w:rFonts w:ascii="Avenir Book" w:hAnsi="Avenir Book" w:eastAsia="Times New Roman" w:cs="Times New Roman"/>
          <w:kern w:val="0"/>
          <w:sz w:val="20"/>
          <w:szCs w:val="20"/>
          <w14:ligatures w14:val="none"/>
        </w:rPr>
      </w:pPr>
      <w:r w:rsidRPr="001D1ED7">
        <w:rPr>
          <w:rFonts w:ascii="Avenir Book" w:hAnsi="Avenir Book" w:eastAsia="Times New Roman" w:cs="Times New Roman"/>
          <w:kern w:val="0"/>
          <w:sz w:val="20"/>
          <w:szCs w:val="20"/>
          <w14:ligatures w14:val="none"/>
        </w:rPr>
        <w:t>Capture key photos and stories during Christmas Eve services.</w:t>
      </w:r>
    </w:p>
    <w:p w:rsidRPr="00D67F4E" w:rsidR="001D1ED7" w:rsidP="14B831B7" w:rsidRDefault="001D1ED7" w14:paraId="4614B9CB" w14:textId="2B10FEAC">
      <w:pPr>
        <w:numPr>
          <w:ilvl w:val="0"/>
          <w:numId w:val="9"/>
        </w:numPr>
        <w:spacing w:before="100" w:beforeAutospacing="on" w:after="100" w:afterAutospacing="on" w:line="240" w:lineRule="auto"/>
        <w:rPr>
          <w:rFonts w:ascii="Avenir Book" w:hAnsi="Avenir Book" w:eastAsia="Times New Roman" w:cs="Times New Roman"/>
          <w:kern w:val="0"/>
          <w:sz w:val="20"/>
          <w:szCs w:val="20"/>
          <w14:ligatures w14:val="none"/>
        </w:rPr>
      </w:pPr>
      <w:r w:rsidRPr="001D1ED7" w:rsidR="796A02FD">
        <w:rPr>
          <w:rFonts w:ascii="Avenir Book" w:hAnsi="Avenir Book" w:eastAsia="Times New Roman" w:cs="Times New Roman"/>
          <w:kern w:val="0"/>
          <w:sz w:val="20"/>
          <w:szCs w:val="20"/>
          <w14:ligatures w14:val="none"/>
        </w:rPr>
        <w:t>Coordinate post-event communications (follow-up email, social posts, etc.).</w:t>
      </w:r>
    </w:p>
    <w:p w:rsidR="14B831B7" w:rsidP="14B831B7" w:rsidRDefault="14B831B7" w14:paraId="18875D3D" w14:textId="264B1F62">
      <w:pPr>
        <w:numPr>
          <w:ilvl w:val="0"/>
          <w:numId w:val="9"/>
        </w:numPr>
        <w:spacing w:beforeAutospacing="on" w:afterAutospacing="on" w:line="240" w:lineRule="auto"/>
        <w:rPr>
          <w:rFonts w:ascii="Avenir Book" w:hAnsi="Avenir Book" w:eastAsia="Times New Roman" w:cs="Times New Roman"/>
          <w:sz w:val="20"/>
          <w:szCs w:val="20"/>
        </w:rPr>
      </w:pPr>
    </w:p>
    <w:tbl>
      <w:tblPr>
        <w:tblStyle w:val="TableGrid"/>
        <w:tblpPr w:leftFromText="180" w:rightFromText="180" w:vertAnchor="page" w:horzAnchor="margin" w:tblpY="781"/>
        <w:tblW w:w="10901" w:type="dxa"/>
        <w:tblLook w:val="04A0" w:firstRow="1" w:lastRow="0" w:firstColumn="1" w:lastColumn="0" w:noHBand="0" w:noVBand="1"/>
      </w:tblPr>
      <w:tblGrid>
        <w:gridCol w:w="2875"/>
        <w:gridCol w:w="1440"/>
        <w:gridCol w:w="1295"/>
        <w:gridCol w:w="1870"/>
        <w:gridCol w:w="3421"/>
      </w:tblGrid>
      <w:tr w:rsidR="006A5284" w:rsidTr="14B831B7" w14:paraId="476BD885" w14:textId="77777777">
        <w:tc>
          <w:tcPr>
            <w:tcW w:w="10901" w:type="dxa"/>
            <w:gridSpan w:val="5"/>
            <w:shd w:val="clear" w:color="auto" w:fill="BFBFBF" w:themeFill="background1" w:themeFillShade="BF"/>
            <w:tcMar/>
          </w:tcPr>
          <w:p w:rsidR="006A5284" w:rsidP="006A5284" w:rsidRDefault="006A5284" w14:paraId="7BB0C469" w14:textId="77777777">
            <w:pPr>
              <w:tabs>
                <w:tab w:val="left" w:pos="3920"/>
              </w:tabs>
              <w:jc w:val="center"/>
              <w:rPr>
                <w:rStyle w:val="Strong"/>
              </w:rPr>
            </w:pPr>
            <w:r w:rsidRPr="001D1ED7">
              <w:rPr>
                <w:rStyle w:val="Strong"/>
                <w:sz w:val="36"/>
                <w:szCs w:val="36"/>
              </w:rPr>
              <w:t>CHRISTMAS EVE TEAMS</w:t>
            </w:r>
          </w:p>
        </w:tc>
      </w:tr>
      <w:tr w:rsidR="006A5284" w:rsidTr="14B831B7" w14:paraId="34481F39" w14:textId="77777777">
        <w:tc>
          <w:tcPr>
            <w:tcW w:w="2875" w:type="dxa"/>
            <w:shd w:val="clear" w:color="auto" w:fill="FFC000"/>
            <w:tcMar/>
            <w:vAlign w:val="center"/>
          </w:tcPr>
          <w:p w:rsidRPr="001D1ED7" w:rsidR="006A5284" w:rsidP="006A5284" w:rsidRDefault="006A5284" w14:paraId="0F5E4135" w14:textId="77777777">
            <w:pPr>
              <w:jc w:val="center"/>
              <w:rPr>
                <w:rStyle w:val="Strong"/>
              </w:rPr>
            </w:pPr>
            <w:r>
              <w:rPr>
                <w:rStyle w:val="Strong"/>
              </w:rPr>
              <w:t>Project Point Person</w:t>
            </w:r>
          </w:p>
        </w:tc>
        <w:tc>
          <w:tcPr>
            <w:tcW w:w="8026" w:type="dxa"/>
            <w:gridSpan w:val="4"/>
            <w:tcMar/>
          </w:tcPr>
          <w:p w:rsidR="006A5284" w:rsidP="006A5284" w:rsidRDefault="006A5284" w14:paraId="2DF84E65" w14:textId="77777777">
            <w:pPr>
              <w:jc w:val="center"/>
              <w:rPr>
                <w:rStyle w:val="Strong"/>
              </w:rPr>
            </w:pPr>
          </w:p>
          <w:p w:rsidR="006A5284" w:rsidP="006A5284" w:rsidRDefault="006A5284" w14:paraId="29E43EC0" w14:textId="77777777">
            <w:pPr>
              <w:jc w:val="center"/>
              <w:rPr>
                <w:rStyle w:val="Strong"/>
              </w:rPr>
            </w:pPr>
          </w:p>
        </w:tc>
      </w:tr>
      <w:tr w:rsidR="006A5284" w:rsidTr="14B831B7" w14:paraId="62F896DC" w14:textId="77777777">
        <w:tc>
          <w:tcPr>
            <w:tcW w:w="2875" w:type="dxa"/>
            <w:shd w:val="clear" w:color="auto" w:fill="BFBFBF" w:themeFill="background1" w:themeFillShade="BF"/>
            <w:tcMar/>
          </w:tcPr>
          <w:p w:rsidRPr="001D1ED7" w:rsidR="006A5284" w:rsidP="006A5284" w:rsidRDefault="006A5284" w14:paraId="4DE28E85" w14:textId="77777777">
            <w:pPr>
              <w:jc w:val="center"/>
              <w:rPr>
                <w:rStyle w:val="Strong"/>
              </w:rPr>
            </w:pPr>
          </w:p>
        </w:tc>
        <w:tc>
          <w:tcPr>
            <w:tcW w:w="1440" w:type="dxa"/>
            <w:shd w:val="clear" w:color="auto" w:fill="BFBFBF" w:themeFill="background1" w:themeFillShade="BF"/>
            <w:tcMar/>
          </w:tcPr>
          <w:p w:rsidR="006A5284" w:rsidP="006A5284" w:rsidRDefault="006A5284" w14:paraId="078262BB" w14:textId="77777777">
            <w:pPr>
              <w:jc w:val="center"/>
              <w:rPr>
                <w:rStyle w:val="Strong"/>
              </w:rPr>
            </w:pPr>
            <w:r>
              <w:rPr>
                <w:rStyle w:val="Strong"/>
              </w:rPr>
              <w:t>CV</w:t>
            </w:r>
          </w:p>
        </w:tc>
        <w:tc>
          <w:tcPr>
            <w:tcW w:w="1295" w:type="dxa"/>
            <w:shd w:val="clear" w:color="auto" w:fill="BFBFBF" w:themeFill="background1" w:themeFillShade="BF"/>
            <w:tcMar/>
          </w:tcPr>
          <w:p w:rsidR="006A5284" w:rsidP="006A5284" w:rsidRDefault="006A5284" w14:paraId="30124E51" w14:textId="77777777">
            <w:pPr>
              <w:jc w:val="center"/>
              <w:rPr>
                <w:rStyle w:val="Strong"/>
              </w:rPr>
            </w:pPr>
            <w:r>
              <w:rPr>
                <w:rStyle w:val="Strong"/>
              </w:rPr>
              <w:t>LX</w:t>
            </w:r>
          </w:p>
        </w:tc>
        <w:tc>
          <w:tcPr>
            <w:tcW w:w="1870" w:type="dxa"/>
            <w:shd w:val="clear" w:color="auto" w:fill="BFBFBF" w:themeFill="background1" w:themeFillShade="BF"/>
            <w:tcMar/>
          </w:tcPr>
          <w:p w:rsidR="006A5284" w:rsidP="006A5284" w:rsidRDefault="006A5284" w14:paraId="49533D9C" w14:textId="77777777">
            <w:pPr>
              <w:jc w:val="center"/>
              <w:rPr>
                <w:rStyle w:val="Strong"/>
              </w:rPr>
            </w:pPr>
            <w:r>
              <w:rPr>
                <w:rStyle w:val="Strong"/>
              </w:rPr>
              <w:t>LP</w:t>
            </w:r>
          </w:p>
        </w:tc>
        <w:tc>
          <w:tcPr>
            <w:tcW w:w="3421" w:type="dxa"/>
            <w:shd w:val="clear" w:color="auto" w:fill="BFBFBF" w:themeFill="background1" w:themeFillShade="BF"/>
            <w:tcMar/>
          </w:tcPr>
          <w:p w:rsidR="006A5284" w:rsidP="006A5284" w:rsidRDefault="006A5284" w14:paraId="196F6EC1" w14:textId="77777777">
            <w:pPr>
              <w:jc w:val="center"/>
              <w:rPr>
                <w:rStyle w:val="Strong"/>
              </w:rPr>
            </w:pPr>
            <w:r>
              <w:rPr>
                <w:rStyle w:val="Strong"/>
              </w:rPr>
              <w:t>Equip</w:t>
            </w:r>
          </w:p>
        </w:tc>
      </w:tr>
      <w:tr w:rsidR="006A5284" w:rsidTr="14B831B7" w14:paraId="75BE8081" w14:textId="77777777">
        <w:tc>
          <w:tcPr>
            <w:tcW w:w="2875" w:type="dxa"/>
            <w:shd w:val="clear" w:color="auto" w:fill="E8E8E8" w:themeFill="background2"/>
            <w:tcMar/>
          </w:tcPr>
          <w:p w:rsidR="006A5284" w:rsidP="006A5284" w:rsidRDefault="006A5284" w14:paraId="75C07153" w14:textId="77777777">
            <w:pPr>
              <w:jc w:val="center"/>
              <w:rPr>
                <w:rStyle w:val="Strong"/>
              </w:rPr>
            </w:pPr>
            <w:r w:rsidRPr="001D1ED7">
              <w:rPr>
                <w:rStyle w:val="Strong"/>
              </w:rPr>
              <w:t>In-Service</w:t>
            </w:r>
            <w:r>
              <w:rPr>
                <w:rStyle w:val="Strong"/>
              </w:rPr>
              <w:t xml:space="preserve"> Point Person</w:t>
            </w:r>
          </w:p>
        </w:tc>
        <w:tc>
          <w:tcPr>
            <w:tcW w:w="1440" w:type="dxa"/>
            <w:shd w:val="clear" w:color="auto" w:fill="E8E8E8" w:themeFill="background2"/>
            <w:tcMar/>
          </w:tcPr>
          <w:p w:rsidR="006A5284" w:rsidP="14B831B7" w:rsidRDefault="006A5284" w14:paraId="72C88392" w14:textId="640FE7F2">
            <w:pPr>
              <w:pStyle w:val="Normal"/>
              <w:suppressLineNumbers w:val="0"/>
              <w:bidi w:val="0"/>
              <w:spacing w:before="0" w:beforeAutospacing="off" w:after="0" w:afterAutospacing="off" w:line="240" w:lineRule="auto"/>
              <w:ind w:left="0" w:right="0"/>
              <w:jc w:val="center"/>
            </w:pPr>
            <w:r w:rsidRPr="14B831B7" w:rsidR="57F4A078">
              <w:rPr>
                <w:rStyle w:val="Strong"/>
              </w:rPr>
              <w:t>NAME</w:t>
            </w:r>
          </w:p>
        </w:tc>
        <w:tc>
          <w:tcPr>
            <w:tcW w:w="1295" w:type="dxa"/>
            <w:shd w:val="clear" w:color="auto" w:fill="E8E8E8" w:themeFill="background2"/>
            <w:tcMar/>
          </w:tcPr>
          <w:p w:rsidR="006A5284" w:rsidP="14B831B7" w:rsidRDefault="006A5284" w14:paraId="116C7300" w14:textId="197148BA">
            <w:pPr>
              <w:pStyle w:val="Normal"/>
              <w:suppressLineNumbers w:val="0"/>
              <w:bidi w:val="0"/>
              <w:spacing w:before="0" w:beforeAutospacing="off" w:after="0" w:afterAutospacing="off" w:line="240" w:lineRule="auto"/>
              <w:ind w:left="0" w:right="0"/>
              <w:jc w:val="center"/>
            </w:pPr>
            <w:r w:rsidRPr="14B831B7" w:rsidR="57F4A078">
              <w:rPr>
                <w:rStyle w:val="Strong"/>
              </w:rPr>
              <w:t>NAME</w:t>
            </w:r>
          </w:p>
        </w:tc>
        <w:tc>
          <w:tcPr>
            <w:tcW w:w="1870" w:type="dxa"/>
            <w:shd w:val="clear" w:color="auto" w:fill="E8E8E8" w:themeFill="background2"/>
            <w:tcMar/>
          </w:tcPr>
          <w:p w:rsidR="006A5284" w:rsidP="14B831B7" w:rsidRDefault="006A5284" w14:paraId="08847D54" w14:textId="61A019B9">
            <w:pPr>
              <w:pStyle w:val="Normal"/>
              <w:suppressLineNumbers w:val="0"/>
              <w:bidi w:val="0"/>
              <w:spacing w:before="0" w:beforeAutospacing="off" w:after="0" w:afterAutospacing="off" w:line="240" w:lineRule="auto"/>
              <w:ind w:left="0" w:right="0"/>
              <w:jc w:val="center"/>
            </w:pPr>
            <w:r w:rsidRPr="14B831B7" w:rsidR="57F4A078">
              <w:rPr>
                <w:rStyle w:val="Strong"/>
              </w:rPr>
              <w:t>NAME</w:t>
            </w:r>
          </w:p>
        </w:tc>
        <w:tc>
          <w:tcPr>
            <w:tcW w:w="3421" w:type="dxa"/>
            <w:shd w:val="clear" w:color="auto" w:fill="E8E8E8" w:themeFill="background2"/>
            <w:tcMar/>
          </w:tcPr>
          <w:p w:rsidR="006A5284" w:rsidP="006A5284" w:rsidRDefault="006A5284" w14:paraId="5DC8A714" w14:textId="77777777">
            <w:pPr>
              <w:jc w:val="center"/>
              <w:rPr>
                <w:rStyle w:val="Strong"/>
              </w:rPr>
            </w:pPr>
          </w:p>
        </w:tc>
      </w:tr>
      <w:tr w:rsidR="006A5284" w:rsidTr="14B831B7" w14:paraId="08E6EE7A" w14:textId="77777777">
        <w:tc>
          <w:tcPr>
            <w:tcW w:w="2875" w:type="dxa"/>
            <w:tcMar/>
          </w:tcPr>
          <w:p w:rsidR="006A5284" w:rsidP="006A5284" w:rsidRDefault="006A5284" w14:paraId="2854D7B1" w14:textId="77777777">
            <w:pPr>
              <w:jc w:val="center"/>
              <w:rPr>
                <w:rStyle w:val="Strong"/>
              </w:rPr>
            </w:pPr>
            <w:r>
              <w:rPr>
                <w:rStyle w:val="Strong"/>
              </w:rPr>
              <w:t>Games / Trivia</w:t>
            </w:r>
          </w:p>
        </w:tc>
        <w:tc>
          <w:tcPr>
            <w:tcW w:w="1440" w:type="dxa"/>
            <w:tcMar/>
          </w:tcPr>
          <w:p w:rsidR="006A5284" w:rsidP="006A5284" w:rsidRDefault="006A5284" w14:paraId="59E35A52" w14:textId="77777777">
            <w:pPr>
              <w:jc w:val="center"/>
              <w:rPr>
                <w:rStyle w:val="Strong"/>
              </w:rPr>
            </w:pPr>
          </w:p>
        </w:tc>
        <w:tc>
          <w:tcPr>
            <w:tcW w:w="1295" w:type="dxa"/>
            <w:tcMar/>
          </w:tcPr>
          <w:p w:rsidR="006A5284" w:rsidP="006A5284" w:rsidRDefault="006A5284" w14:paraId="020CDE66" w14:textId="77777777">
            <w:pPr>
              <w:jc w:val="center"/>
              <w:rPr>
                <w:rStyle w:val="Strong"/>
              </w:rPr>
            </w:pPr>
          </w:p>
        </w:tc>
        <w:tc>
          <w:tcPr>
            <w:tcW w:w="1870" w:type="dxa"/>
            <w:tcMar/>
          </w:tcPr>
          <w:p w:rsidR="006A5284" w:rsidP="006A5284" w:rsidRDefault="006A5284" w14:paraId="42BCA407" w14:textId="77777777">
            <w:pPr>
              <w:jc w:val="center"/>
              <w:rPr>
                <w:rStyle w:val="Strong"/>
              </w:rPr>
            </w:pPr>
          </w:p>
        </w:tc>
        <w:tc>
          <w:tcPr>
            <w:tcW w:w="3421" w:type="dxa"/>
            <w:tcMar/>
          </w:tcPr>
          <w:p w:rsidR="006A5284" w:rsidP="006A5284" w:rsidRDefault="006A5284" w14:paraId="59ED8A7E" w14:textId="77777777">
            <w:pPr>
              <w:jc w:val="center"/>
              <w:rPr>
                <w:rStyle w:val="Strong"/>
              </w:rPr>
            </w:pPr>
            <w:r>
              <w:rPr>
                <w:rStyle w:val="Strong"/>
              </w:rPr>
              <w:t>Christmas Eve Folder</w:t>
            </w:r>
          </w:p>
        </w:tc>
      </w:tr>
      <w:tr w:rsidR="006A5284" w:rsidTr="14B831B7" w14:paraId="0A3C1F56" w14:textId="77777777">
        <w:tc>
          <w:tcPr>
            <w:tcW w:w="2875" w:type="dxa"/>
            <w:tcMar/>
          </w:tcPr>
          <w:p w:rsidR="006A5284" w:rsidP="006A5284" w:rsidRDefault="006A5284" w14:paraId="1E57649C" w14:textId="77777777">
            <w:pPr>
              <w:jc w:val="center"/>
              <w:rPr>
                <w:rStyle w:val="Strong"/>
              </w:rPr>
            </w:pPr>
            <w:r>
              <w:rPr>
                <w:rStyle w:val="Strong"/>
              </w:rPr>
              <w:t>Worship</w:t>
            </w:r>
          </w:p>
        </w:tc>
        <w:tc>
          <w:tcPr>
            <w:tcW w:w="1440" w:type="dxa"/>
            <w:tcMar/>
          </w:tcPr>
          <w:p w:rsidR="006A5284" w:rsidP="006A5284" w:rsidRDefault="006A5284" w14:paraId="19BB878C" w14:textId="77777777">
            <w:pPr>
              <w:jc w:val="center"/>
              <w:rPr>
                <w:rStyle w:val="Strong"/>
              </w:rPr>
            </w:pPr>
          </w:p>
        </w:tc>
        <w:tc>
          <w:tcPr>
            <w:tcW w:w="1295" w:type="dxa"/>
            <w:tcMar/>
          </w:tcPr>
          <w:p w:rsidR="006A5284" w:rsidP="006A5284" w:rsidRDefault="006A5284" w14:paraId="4A4BB54A" w14:textId="77777777">
            <w:pPr>
              <w:jc w:val="center"/>
              <w:rPr>
                <w:rStyle w:val="Strong"/>
              </w:rPr>
            </w:pPr>
          </w:p>
        </w:tc>
        <w:tc>
          <w:tcPr>
            <w:tcW w:w="1870" w:type="dxa"/>
            <w:tcMar/>
          </w:tcPr>
          <w:p w:rsidR="006A5284" w:rsidP="006A5284" w:rsidRDefault="006A5284" w14:paraId="5576B0E6" w14:textId="77777777">
            <w:pPr>
              <w:jc w:val="center"/>
              <w:rPr>
                <w:rStyle w:val="Strong"/>
              </w:rPr>
            </w:pPr>
          </w:p>
        </w:tc>
        <w:tc>
          <w:tcPr>
            <w:tcW w:w="3421" w:type="dxa"/>
            <w:tcMar/>
          </w:tcPr>
          <w:p w:rsidR="006A5284" w:rsidP="006A5284" w:rsidRDefault="006A5284" w14:paraId="456D394D" w14:textId="77777777">
            <w:pPr>
              <w:jc w:val="center"/>
              <w:rPr>
                <w:rStyle w:val="Strong"/>
              </w:rPr>
            </w:pPr>
            <w:r>
              <w:rPr>
                <w:rStyle w:val="Strong"/>
              </w:rPr>
              <w:t>Send Playlist</w:t>
            </w:r>
          </w:p>
        </w:tc>
      </w:tr>
      <w:tr w:rsidR="006A5284" w:rsidTr="14B831B7" w14:paraId="77F7C211" w14:textId="77777777">
        <w:tc>
          <w:tcPr>
            <w:tcW w:w="2875" w:type="dxa"/>
            <w:tcMar/>
          </w:tcPr>
          <w:p w:rsidR="006A5284" w:rsidP="006A5284" w:rsidRDefault="006A5284" w14:paraId="3F8AC9FC" w14:textId="77777777">
            <w:pPr>
              <w:jc w:val="center"/>
              <w:rPr>
                <w:rStyle w:val="Strong"/>
              </w:rPr>
            </w:pPr>
            <w:r>
              <w:rPr>
                <w:rStyle w:val="Strong"/>
              </w:rPr>
              <w:t>Candles</w:t>
            </w:r>
          </w:p>
        </w:tc>
        <w:tc>
          <w:tcPr>
            <w:tcW w:w="1440" w:type="dxa"/>
            <w:tcMar/>
          </w:tcPr>
          <w:p w:rsidR="006A5284" w:rsidP="006A5284" w:rsidRDefault="006A5284" w14:paraId="4A7394AC" w14:textId="77777777">
            <w:pPr>
              <w:jc w:val="center"/>
              <w:rPr>
                <w:rStyle w:val="Strong"/>
              </w:rPr>
            </w:pPr>
          </w:p>
        </w:tc>
        <w:tc>
          <w:tcPr>
            <w:tcW w:w="1295" w:type="dxa"/>
            <w:tcMar/>
          </w:tcPr>
          <w:p w:rsidR="006A5284" w:rsidP="006A5284" w:rsidRDefault="006A5284" w14:paraId="4F1B794D" w14:textId="77777777">
            <w:pPr>
              <w:jc w:val="center"/>
              <w:rPr>
                <w:rStyle w:val="Strong"/>
              </w:rPr>
            </w:pPr>
          </w:p>
        </w:tc>
        <w:tc>
          <w:tcPr>
            <w:tcW w:w="1870" w:type="dxa"/>
            <w:tcMar/>
          </w:tcPr>
          <w:p w:rsidR="006A5284" w:rsidP="006A5284" w:rsidRDefault="006A5284" w14:paraId="6C09719C" w14:textId="77777777">
            <w:pPr>
              <w:jc w:val="center"/>
              <w:rPr>
                <w:rStyle w:val="Strong"/>
              </w:rPr>
            </w:pPr>
          </w:p>
        </w:tc>
        <w:tc>
          <w:tcPr>
            <w:tcW w:w="3421" w:type="dxa"/>
            <w:tcMar/>
          </w:tcPr>
          <w:p w:rsidR="006A5284" w:rsidP="006A5284" w:rsidRDefault="006A5284" w14:paraId="41586A6D" w14:textId="77777777">
            <w:pPr>
              <w:jc w:val="center"/>
              <w:rPr>
                <w:rStyle w:val="Strong"/>
              </w:rPr>
            </w:pPr>
            <w:r>
              <w:rPr>
                <w:rStyle w:val="Strong"/>
              </w:rPr>
              <w:t>Link to buy</w:t>
            </w:r>
          </w:p>
        </w:tc>
      </w:tr>
      <w:tr w:rsidR="006A5284" w:rsidTr="14B831B7" w14:paraId="51A94EAD" w14:textId="77777777">
        <w:tc>
          <w:tcPr>
            <w:tcW w:w="2875" w:type="dxa"/>
            <w:tcMar/>
          </w:tcPr>
          <w:p w:rsidR="006A5284" w:rsidP="006A5284" w:rsidRDefault="006A5284" w14:paraId="76DD0AA5" w14:textId="77777777">
            <w:pPr>
              <w:jc w:val="center"/>
              <w:rPr>
                <w:rStyle w:val="Strong"/>
              </w:rPr>
            </w:pPr>
          </w:p>
        </w:tc>
        <w:tc>
          <w:tcPr>
            <w:tcW w:w="1440" w:type="dxa"/>
            <w:tcMar/>
          </w:tcPr>
          <w:p w:rsidR="006A5284" w:rsidP="006A5284" w:rsidRDefault="006A5284" w14:paraId="18EE618B" w14:textId="77777777">
            <w:pPr>
              <w:jc w:val="center"/>
              <w:rPr>
                <w:rStyle w:val="Strong"/>
              </w:rPr>
            </w:pPr>
          </w:p>
        </w:tc>
        <w:tc>
          <w:tcPr>
            <w:tcW w:w="1295" w:type="dxa"/>
            <w:tcMar/>
          </w:tcPr>
          <w:p w:rsidR="006A5284" w:rsidP="006A5284" w:rsidRDefault="006A5284" w14:paraId="0C20BFE1" w14:textId="77777777">
            <w:pPr>
              <w:jc w:val="center"/>
              <w:rPr>
                <w:rStyle w:val="Strong"/>
              </w:rPr>
            </w:pPr>
          </w:p>
        </w:tc>
        <w:tc>
          <w:tcPr>
            <w:tcW w:w="1870" w:type="dxa"/>
            <w:tcMar/>
          </w:tcPr>
          <w:p w:rsidR="006A5284" w:rsidP="006A5284" w:rsidRDefault="006A5284" w14:paraId="5F6DDEEC" w14:textId="77777777">
            <w:pPr>
              <w:jc w:val="center"/>
              <w:rPr>
                <w:rStyle w:val="Strong"/>
              </w:rPr>
            </w:pPr>
          </w:p>
        </w:tc>
        <w:tc>
          <w:tcPr>
            <w:tcW w:w="3421" w:type="dxa"/>
            <w:tcMar/>
          </w:tcPr>
          <w:p w:rsidR="006A5284" w:rsidP="006A5284" w:rsidRDefault="006A5284" w14:paraId="150DE8D1" w14:textId="77777777">
            <w:pPr>
              <w:jc w:val="center"/>
              <w:rPr>
                <w:rStyle w:val="Strong"/>
              </w:rPr>
            </w:pPr>
          </w:p>
        </w:tc>
      </w:tr>
      <w:tr w:rsidR="006A5284" w:rsidTr="14B831B7" w14:paraId="2B2309EE" w14:textId="77777777">
        <w:tc>
          <w:tcPr>
            <w:tcW w:w="2875" w:type="dxa"/>
            <w:shd w:val="clear" w:color="auto" w:fill="E8E8E8" w:themeFill="background2"/>
            <w:tcMar/>
          </w:tcPr>
          <w:p w:rsidR="006A5284" w:rsidP="006A5284" w:rsidRDefault="006A5284" w14:paraId="673C17E4" w14:textId="77777777">
            <w:pPr>
              <w:jc w:val="center"/>
              <w:rPr>
                <w:rStyle w:val="Strong"/>
              </w:rPr>
            </w:pPr>
            <w:r>
              <w:rPr>
                <w:rStyle w:val="Strong"/>
              </w:rPr>
              <w:t>Lobby Point Person</w:t>
            </w:r>
          </w:p>
        </w:tc>
        <w:tc>
          <w:tcPr>
            <w:tcW w:w="1440" w:type="dxa"/>
            <w:shd w:val="clear" w:color="auto" w:fill="E8E8E8" w:themeFill="background2"/>
            <w:tcMar/>
          </w:tcPr>
          <w:p w:rsidR="006A5284" w:rsidP="006A5284" w:rsidRDefault="006A5284" w14:paraId="076D65E4" w14:textId="77777777">
            <w:pPr>
              <w:jc w:val="center"/>
              <w:rPr>
                <w:rStyle w:val="Strong"/>
              </w:rPr>
            </w:pPr>
          </w:p>
        </w:tc>
        <w:tc>
          <w:tcPr>
            <w:tcW w:w="1295" w:type="dxa"/>
            <w:shd w:val="clear" w:color="auto" w:fill="E8E8E8" w:themeFill="background2"/>
            <w:tcMar/>
          </w:tcPr>
          <w:p w:rsidR="006A5284" w:rsidP="006A5284" w:rsidRDefault="006A5284" w14:paraId="0AEA8A10" w14:textId="77777777">
            <w:pPr>
              <w:jc w:val="center"/>
              <w:rPr>
                <w:rStyle w:val="Strong"/>
              </w:rPr>
            </w:pPr>
          </w:p>
        </w:tc>
        <w:tc>
          <w:tcPr>
            <w:tcW w:w="1870" w:type="dxa"/>
            <w:shd w:val="clear" w:color="auto" w:fill="E8E8E8" w:themeFill="background2"/>
            <w:tcMar/>
          </w:tcPr>
          <w:p w:rsidR="006A5284" w:rsidP="006A5284" w:rsidRDefault="006A5284" w14:paraId="62BF3E0F" w14:textId="77777777">
            <w:pPr>
              <w:jc w:val="center"/>
              <w:rPr>
                <w:rStyle w:val="Strong"/>
              </w:rPr>
            </w:pPr>
          </w:p>
        </w:tc>
        <w:tc>
          <w:tcPr>
            <w:tcW w:w="3421" w:type="dxa"/>
            <w:shd w:val="clear" w:color="auto" w:fill="E8E8E8" w:themeFill="background2"/>
            <w:tcMar/>
          </w:tcPr>
          <w:p w:rsidR="006A5284" w:rsidP="006A5284" w:rsidRDefault="006A5284" w14:paraId="5DBCB2C5" w14:textId="77777777">
            <w:pPr>
              <w:jc w:val="center"/>
              <w:rPr>
                <w:rStyle w:val="Strong"/>
              </w:rPr>
            </w:pPr>
          </w:p>
        </w:tc>
      </w:tr>
      <w:tr w:rsidR="006A5284" w:rsidTr="14B831B7" w14:paraId="7A7CB47B" w14:textId="77777777">
        <w:tc>
          <w:tcPr>
            <w:tcW w:w="2875" w:type="dxa"/>
            <w:tcMar/>
          </w:tcPr>
          <w:p w:rsidR="006A5284" w:rsidP="006A5284" w:rsidRDefault="006A5284" w14:paraId="7A40CB8B" w14:textId="77777777">
            <w:pPr>
              <w:jc w:val="center"/>
              <w:rPr>
                <w:rStyle w:val="Strong"/>
              </w:rPr>
            </w:pPr>
            <w:r>
              <w:rPr>
                <w:rStyle w:val="Strong"/>
              </w:rPr>
              <w:t>Lobby Jazz Music</w:t>
            </w:r>
          </w:p>
        </w:tc>
        <w:tc>
          <w:tcPr>
            <w:tcW w:w="1440" w:type="dxa"/>
            <w:tcMar/>
          </w:tcPr>
          <w:p w:rsidR="006A5284" w:rsidP="006A5284" w:rsidRDefault="006A5284" w14:paraId="22CD9CC4" w14:textId="77777777">
            <w:pPr>
              <w:jc w:val="center"/>
              <w:rPr>
                <w:rStyle w:val="Strong"/>
              </w:rPr>
            </w:pPr>
          </w:p>
        </w:tc>
        <w:tc>
          <w:tcPr>
            <w:tcW w:w="1295" w:type="dxa"/>
            <w:tcMar/>
          </w:tcPr>
          <w:p w:rsidR="006A5284" w:rsidP="006A5284" w:rsidRDefault="006A5284" w14:paraId="4503DC0D" w14:textId="77777777">
            <w:pPr>
              <w:jc w:val="center"/>
              <w:rPr>
                <w:rStyle w:val="Strong"/>
              </w:rPr>
            </w:pPr>
          </w:p>
        </w:tc>
        <w:tc>
          <w:tcPr>
            <w:tcW w:w="1870" w:type="dxa"/>
            <w:tcMar/>
          </w:tcPr>
          <w:p w:rsidR="006A5284" w:rsidP="006A5284" w:rsidRDefault="006A5284" w14:paraId="401DB830" w14:textId="77777777">
            <w:pPr>
              <w:jc w:val="center"/>
              <w:rPr>
                <w:rStyle w:val="Strong"/>
              </w:rPr>
            </w:pPr>
          </w:p>
        </w:tc>
        <w:tc>
          <w:tcPr>
            <w:tcW w:w="3421" w:type="dxa"/>
            <w:tcMar/>
          </w:tcPr>
          <w:p w:rsidR="006A5284" w:rsidP="006A5284" w:rsidRDefault="006A5284" w14:paraId="4F2FDEA1" w14:textId="77777777">
            <w:pPr>
              <w:jc w:val="center"/>
              <w:rPr>
                <w:rStyle w:val="Strong"/>
              </w:rPr>
            </w:pPr>
            <w:r>
              <w:rPr>
                <w:rStyle w:val="Strong"/>
              </w:rPr>
              <w:t>Live or recorded</w:t>
            </w:r>
          </w:p>
        </w:tc>
      </w:tr>
      <w:tr w:rsidR="006A5284" w:rsidTr="14B831B7" w14:paraId="7B55B15D" w14:textId="77777777">
        <w:tc>
          <w:tcPr>
            <w:tcW w:w="2875" w:type="dxa"/>
            <w:tcMar/>
          </w:tcPr>
          <w:p w:rsidR="006A5284" w:rsidP="006A5284" w:rsidRDefault="006A5284" w14:paraId="1D24C567" w14:textId="77777777">
            <w:pPr>
              <w:jc w:val="center"/>
              <w:rPr>
                <w:rStyle w:val="Strong"/>
              </w:rPr>
            </w:pPr>
            <w:r>
              <w:rPr>
                <w:rStyle w:val="Strong"/>
              </w:rPr>
              <w:t>Fragrance</w:t>
            </w:r>
          </w:p>
        </w:tc>
        <w:tc>
          <w:tcPr>
            <w:tcW w:w="1440" w:type="dxa"/>
            <w:tcMar/>
          </w:tcPr>
          <w:p w:rsidR="006A5284" w:rsidP="006A5284" w:rsidRDefault="006A5284" w14:paraId="26B5B77E" w14:textId="77777777">
            <w:pPr>
              <w:jc w:val="center"/>
              <w:rPr>
                <w:rStyle w:val="Strong"/>
              </w:rPr>
            </w:pPr>
          </w:p>
        </w:tc>
        <w:tc>
          <w:tcPr>
            <w:tcW w:w="1295" w:type="dxa"/>
            <w:tcMar/>
          </w:tcPr>
          <w:p w:rsidR="006A5284" w:rsidP="006A5284" w:rsidRDefault="006A5284" w14:paraId="244D23A8" w14:textId="77777777">
            <w:pPr>
              <w:jc w:val="center"/>
              <w:rPr>
                <w:rStyle w:val="Strong"/>
              </w:rPr>
            </w:pPr>
          </w:p>
        </w:tc>
        <w:tc>
          <w:tcPr>
            <w:tcW w:w="1870" w:type="dxa"/>
            <w:tcMar/>
          </w:tcPr>
          <w:p w:rsidR="006A5284" w:rsidP="006A5284" w:rsidRDefault="006A5284" w14:paraId="3E5DB76D" w14:textId="77777777">
            <w:pPr>
              <w:jc w:val="center"/>
              <w:rPr>
                <w:rStyle w:val="Strong"/>
              </w:rPr>
            </w:pPr>
          </w:p>
        </w:tc>
        <w:tc>
          <w:tcPr>
            <w:tcW w:w="3421" w:type="dxa"/>
            <w:tcMar/>
          </w:tcPr>
          <w:p w:rsidR="006A5284" w:rsidP="006A5284" w:rsidRDefault="006A5284" w14:paraId="2C52B0CF" w14:textId="77777777">
            <w:pPr>
              <w:jc w:val="center"/>
              <w:rPr>
                <w:rStyle w:val="Strong"/>
              </w:rPr>
            </w:pPr>
            <w:r>
              <w:rPr>
                <w:rStyle w:val="Strong"/>
              </w:rPr>
              <w:t>Link to buy</w:t>
            </w:r>
          </w:p>
        </w:tc>
      </w:tr>
      <w:tr w:rsidR="006A5284" w:rsidTr="14B831B7" w14:paraId="1385230F" w14:textId="77777777">
        <w:tc>
          <w:tcPr>
            <w:tcW w:w="2875" w:type="dxa"/>
            <w:tcMar/>
          </w:tcPr>
          <w:p w:rsidR="006A5284" w:rsidP="006A5284" w:rsidRDefault="006A5284" w14:paraId="21823785" w14:textId="77777777">
            <w:pPr>
              <w:jc w:val="center"/>
              <w:rPr>
                <w:rStyle w:val="Strong"/>
              </w:rPr>
            </w:pPr>
            <w:r>
              <w:rPr>
                <w:rStyle w:val="Strong"/>
              </w:rPr>
              <w:t>Photobooth</w:t>
            </w:r>
          </w:p>
        </w:tc>
        <w:tc>
          <w:tcPr>
            <w:tcW w:w="1440" w:type="dxa"/>
            <w:tcMar/>
          </w:tcPr>
          <w:p w:rsidR="006A5284" w:rsidP="006A5284" w:rsidRDefault="006A5284" w14:paraId="1B98B106" w14:textId="77777777">
            <w:pPr>
              <w:jc w:val="center"/>
              <w:rPr>
                <w:rStyle w:val="Strong"/>
              </w:rPr>
            </w:pPr>
          </w:p>
        </w:tc>
        <w:tc>
          <w:tcPr>
            <w:tcW w:w="1295" w:type="dxa"/>
            <w:tcMar/>
          </w:tcPr>
          <w:p w:rsidR="006A5284" w:rsidP="006A5284" w:rsidRDefault="006A5284" w14:paraId="4BCC0680" w14:textId="77777777">
            <w:pPr>
              <w:jc w:val="center"/>
              <w:rPr>
                <w:rStyle w:val="Strong"/>
              </w:rPr>
            </w:pPr>
          </w:p>
        </w:tc>
        <w:tc>
          <w:tcPr>
            <w:tcW w:w="1870" w:type="dxa"/>
            <w:tcMar/>
          </w:tcPr>
          <w:p w:rsidR="006A5284" w:rsidP="006A5284" w:rsidRDefault="006A5284" w14:paraId="6D2235BD" w14:textId="77777777">
            <w:pPr>
              <w:jc w:val="center"/>
              <w:rPr>
                <w:rStyle w:val="Strong"/>
              </w:rPr>
            </w:pPr>
          </w:p>
        </w:tc>
        <w:tc>
          <w:tcPr>
            <w:tcW w:w="3421" w:type="dxa"/>
            <w:tcMar/>
          </w:tcPr>
          <w:p w:rsidR="006A5284" w:rsidP="006A5284" w:rsidRDefault="006A5284" w14:paraId="54747A50" w14:textId="77777777">
            <w:pPr>
              <w:jc w:val="center"/>
              <w:rPr>
                <w:rStyle w:val="Strong"/>
              </w:rPr>
            </w:pPr>
          </w:p>
        </w:tc>
      </w:tr>
      <w:tr w:rsidR="006A5284" w:rsidTr="14B831B7" w14:paraId="1C0C7AF6" w14:textId="77777777">
        <w:tc>
          <w:tcPr>
            <w:tcW w:w="2875" w:type="dxa"/>
            <w:tcMar/>
          </w:tcPr>
          <w:p w:rsidR="006A5284" w:rsidP="006A5284" w:rsidRDefault="006A5284" w14:paraId="759EC1AD" w14:textId="77777777">
            <w:pPr>
              <w:jc w:val="center"/>
              <w:rPr>
                <w:rStyle w:val="Strong"/>
              </w:rPr>
            </w:pPr>
            <w:r>
              <w:rPr>
                <w:rStyle w:val="Strong"/>
              </w:rPr>
              <w:t>Hot Chocolate</w:t>
            </w:r>
          </w:p>
        </w:tc>
        <w:tc>
          <w:tcPr>
            <w:tcW w:w="1440" w:type="dxa"/>
            <w:tcMar/>
          </w:tcPr>
          <w:p w:rsidR="006A5284" w:rsidP="006A5284" w:rsidRDefault="006A5284" w14:paraId="6678F1C5" w14:textId="77777777">
            <w:pPr>
              <w:jc w:val="center"/>
              <w:rPr>
                <w:rStyle w:val="Strong"/>
              </w:rPr>
            </w:pPr>
          </w:p>
        </w:tc>
        <w:tc>
          <w:tcPr>
            <w:tcW w:w="1295" w:type="dxa"/>
            <w:tcMar/>
          </w:tcPr>
          <w:p w:rsidR="006A5284" w:rsidP="006A5284" w:rsidRDefault="006A5284" w14:paraId="48E0105F" w14:textId="77777777">
            <w:pPr>
              <w:jc w:val="center"/>
              <w:rPr>
                <w:rStyle w:val="Strong"/>
              </w:rPr>
            </w:pPr>
          </w:p>
        </w:tc>
        <w:tc>
          <w:tcPr>
            <w:tcW w:w="1870" w:type="dxa"/>
            <w:tcMar/>
          </w:tcPr>
          <w:p w:rsidR="006A5284" w:rsidP="006A5284" w:rsidRDefault="006A5284" w14:paraId="56E0E560" w14:textId="77777777">
            <w:pPr>
              <w:jc w:val="center"/>
              <w:rPr>
                <w:rStyle w:val="Strong"/>
              </w:rPr>
            </w:pPr>
          </w:p>
        </w:tc>
        <w:tc>
          <w:tcPr>
            <w:tcW w:w="3421" w:type="dxa"/>
            <w:tcMar/>
          </w:tcPr>
          <w:p w:rsidR="006A5284" w:rsidP="006A5284" w:rsidRDefault="006A5284" w14:paraId="0CCC7E0D" w14:textId="77777777">
            <w:pPr>
              <w:jc w:val="center"/>
              <w:rPr>
                <w:rStyle w:val="Strong"/>
              </w:rPr>
            </w:pPr>
          </w:p>
        </w:tc>
      </w:tr>
      <w:tr w:rsidR="006A5284" w:rsidTr="14B831B7" w14:paraId="1269E7A8" w14:textId="77777777">
        <w:tc>
          <w:tcPr>
            <w:tcW w:w="2875" w:type="dxa"/>
            <w:tcMar/>
          </w:tcPr>
          <w:p w:rsidR="006A5284" w:rsidP="006A5284" w:rsidRDefault="006A5284" w14:paraId="25D5F8B9" w14:textId="77777777">
            <w:pPr>
              <w:jc w:val="center"/>
              <w:rPr>
                <w:rStyle w:val="Strong"/>
              </w:rPr>
            </w:pPr>
            <w:r>
              <w:rPr>
                <w:rStyle w:val="Strong"/>
              </w:rPr>
              <w:t>Overflow Plan</w:t>
            </w:r>
          </w:p>
        </w:tc>
        <w:tc>
          <w:tcPr>
            <w:tcW w:w="1440" w:type="dxa"/>
            <w:tcMar/>
          </w:tcPr>
          <w:p w:rsidR="006A5284" w:rsidP="006A5284" w:rsidRDefault="006A5284" w14:paraId="1CB3A461" w14:textId="77777777">
            <w:pPr>
              <w:jc w:val="center"/>
              <w:rPr>
                <w:rStyle w:val="Strong"/>
              </w:rPr>
            </w:pPr>
          </w:p>
        </w:tc>
        <w:tc>
          <w:tcPr>
            <w:tcW w:w="1295" w:type="dxa"/>
            <w:tcMar/>
          </w:tcPr>
          <w:p w:rsidR="006A5284" w:rsidP="006A5284" w:rsidRDefault="006A5284" w14:paraId="32B5E88B" w14:textId="77777777">
            <w:pPr>
              <w:jc w:val="center"/>
              <w:rPr>
                <w:rStyle w:val="Strong"/>
              </w:rPr>
            </w:pPr>
          </w:p>
        </w:tc>
        <w:tc>
          <w:tcPr>
            <w:tcW w:w="1870" w:type="dxa"/>
            <w:tcMar/>
          </w:tcPr>
          <w:p w:rsidR="006A5284" w:rsidP="006A5284" w:rsidRDefault="006A5284" w14:paraId="07A6E508" w14:textId="77777777">
            <w:pPr>
              <w:jc w:val="center"/>
              <w:rPr>
                <w:rStyle w:val="Strong"/>
              </w:rPr>
            </w:pPr>
          </w:p>
        </w:tc>
        <w:tc>
          <w:tcPr>
            <w:tcW w:w="3421" w:type="dxa"/>
            <w:tcMar/>
          </w:tcPr>
          <w:p w:rsidR="006A5284" w:rsidP="006A5284" w:rsidRDefault="006A5284" w14:paraId="28AD10CA" w14:textId="77777777">
            <w:pPr>
              <w:jc w:val="center"/>
              <w:rPr>
                <w:rStyle w:val="Strong"/>
              </w:rPr>
            </w:pPr>
            <w:r>
              <w:rPr>
                <w:rStyle w:val="Strong"/>
              </w:rPr>
              <w:t>Examples</w:t>
            </w:r>
          </w:p>
        </w:tc>
      </w:tr>
      <w:tr w:rsidR="006A5284" w:rsidTr="14B831B7" w14:paraId="2FF6F30C" w14:textId="77777777">
        <w:tc>
          <w:tcPr>
            <w:tcW w:w="2875" w:type="dxa"/>
            <w:tcMar/>
          </w:tcPr>
          <w:p w:rsidR="006A5284" w:rsidP="006A5284" w:rsidRDefault="006A5284" w14:paraId="03E8DC72" w14:textId="77777777">
            <w:pPr>
              <w:jc w:val="center"/>
              <w:rPr>
                <w:rStyle w:val="Strong"/>
              </w:rPr>
            </w:pPr>
            <w:r>
              <w:rPr>
                <w:rStyle w:val="Strong"/>
              </w:rPr>
              <w:t>Take Home w/ Hinge</w:t>
            </w:r>
          </w:p>
        </w:tc>
        <w:tc>
          <w:tcPr>
            <w:tcW w:w="1440" w:type="dxa"/>
            <w:tcMar/>
          </w:tcPr>
          <w:p w:rsidR="006A5284" w:rsidP="006A5284" w:rsidRDefault="006A5284" w14:paraId="175DAEAC" w14:textId="77777777">
            <w:pPr>
              <w:jc w:val="center"/>
              <w:rPr>
                <w:rStyle w:val="Strong"/>
              </w:rPr>
            </w:pPr>
          </w:p>
        </w:tc>
        <w:tc>
          <w:tcPr>
            <w:tcW w:w="1295" w:type="dxa"/>
            <w:tcMar/>
          </w:tcPr>
          <w:p w:rsidR="006A5284" w:rsidP="006A5284" w:rsidRDefault="006A5284" w14:paraId="0002CB3D" w14:textId="77777777">
            <w:pPr>
              <w:jc w:val="center"/>
              <w:rPr>
                <w:rStyle w:val="Strong"/>
              </w:rPr>
            </w:pPr>
          </w:p>
        </w:tc>
        <w:tc>
          <w:tcPr>
            <w:tcW w:w="1870" w:type="dxa"/>
            <w:tcMar/>
          </w:tcPr>
          <w:p w:rsidR="006A5284" w:rsidP="006A5284" w:rsidRDefault="006A5284" w14:paraId="063B92F8" w14:textId="77777777">
            <w:pPr>
              <w:jc w:val="center"/>
              <w:rPr>
                <w:rStyle w:val="Strong"/>
              </w:rPr>
            </w:pPr>
          </w:p>
        </w:tc>
        <w:tc>
          <w:tcPr>
            <w:tcW w:w="3421" w:type="dxa"/>
            <w:tcMar/>
            <w:vAlign w:val="center"/>
          </w:tcPr>
          <w:p w:rsidR="006A5284" w:rsidP="006A5284" w:rsidRDefault="006A5284" w14:paraId="3681E33A" w14:textId="77777777">
            <w:pPr>
              <w:jc w:val="center"/>
              <w:rPr>
                <w:rStyle w:val="Strong"/>
              </w:rPr>
            </w:pPr>
            <w:r>
              <w:rPr>
                <w:rStyle w:val="Strong"/>
              </w:rPr>
              <w:t>Will print for all</w:t>
            </w:r>
          </w:p>
        </w:tc>
      </w:tr>
      <w:tr w:rsidR="006A5284" w:rsidTr="14B831B7" w14:paraId="6D4B58FE" w14:textId="77777777">
        <w:tc>
          <w:tcPr>
            <w:tcW w:w="2875" w:type="dxa"/>
            <w:tcMar/>
          </w:tcPr>
          <w:p w:rsidR="006A5284" w:rsidP="006A5284" w:rsidRDefault="006A5284" w14:paraId="2FD6DEF7" w14:textId="77777777">
            <w:pPr>
              <w:jc w:val="center"/>
              <w:rPr>
                <w:rStyle w:val="Strong"/>
              </w:rPr>
            </w:pPr>
          </w:p>
        </w:tc>
        <w:tc>
          <w:tcPr>
            <w:tcW w:w="1440" w:type="dxa"/>
            <w:tcMar/>
          </w:tcPr>
          <w:p w:rsidR="006A5284" w:rsidP="006A5284" w:rsidRDefault="006A5284" w14:paraId="613467C5" w14:textId="77777777">
            <w:pPr>
              <w:jc w:val="center"/>
              <w:rPr>
                <w:rStyle w:val="Strong"/>
              </w:rPr>
            </w:pPr>
          </w:p>
        </w:tc>
        <w:tc>
          <w:tcPr>
            <w:tcW w:w="1295" w:type="dxa"/>
            <w:tcMar/>
          </w:tcPr>
          <w:p w:rsidR="006A5284" w:rsidP="006A5284" w:rsidRDefault="006A5284" w14:paraId="327DD9B1" w14:textId="77777777">
            <w:pPr>
              <w:jc w:val="center"/>
              <w:rPr>
                <w:rStyle w:val="Strong"/>
              </w:rPr>
            </w:pPr>
          </w:p>
        </w:tc>
        <w:tc>
          <w:tcPr>
            <w:tcW w:w="1870" w:type="dxa"/>
            <w:tcMar/>
          </w:tcPr>
          <w:p w:rsidR="006A5284" w:rsidP="006A5284" w:rsidRDefault="006A5284" w14:paraId="21152F13" w14:textId="77777777">
            <w:pPr>
              <w:jc w:val="center"/>
              <w:rPr>
                <w:rStyle w:val="Strong"/>
              </w:rPr>
            </w:pPr>
          </w:p>
        </w:tc>
        <w:tc>
          <w:tcPr>
            <w:tcW w:w="3421" w:type="dxa"/>
            <w:tcMar/>
          </w:tcPr>
          <w:p w:rsidR="006A5284" w:rsidP="006A5284" w:rsidRDefault="006A5284" w14:paraId="44BBA23A" w14:textId="77777777">
            <w:pPr>
              <w:jc w:val="center"/>
              <w:rPr>
                <w:rStyle w:val="Strong"/>
              </w:rPr>
            </w:pPr>
          </w:p>
        </w:tc>
      </w:tr>
      <w:tr w:rsidR="006A5284" w:rsidTr="14B831B7" w14:paraId="4B440203" w14:textId="77777777">
        <w:tc>
          <w:tcPr>
            <w:tcW w:w="2875" w:type="dxa"/>
            <w:shd w:val="clear" w:color="auto" w:fill="E8E8E8" w:themeFill="background2"/>
            <w:tcMar/>
          </w:tcPr>
          <w:p w:rsidR="006A5284" w:rsidP="006A5284" w:rsidRDefault="006A5284" w14:paraId="7EA204E0" w14:textId="77777777">
            <w:pPr>
              <w:jc w:val="center"/>
              <w:rPr>
                <w:rStyle w:val="Strong"/>
              </w:rPr>
            </w:pPr>
            <w:r>
              <w:rPr>
                <w:rStyle w:val="Strong"/>
              </w:rPr>
              <w:t>Kids Point Person</w:t>
            </w:r>
          </w:p>
        </w:tc>
        <w:tc>
          <w:tcPr>
            <w:tcW w:w="1440" w:type="dxa"/>
            <w:shd w:val="clear" w:color="auto" w:fill="E8E8E8" w:themeFill="background2"/>
            <w:tcMar/>
          </w:tcPr>
          <w:p w:rsidR="006A5284" w:rsidP="006A5284" w:rsidRDefault="006A5284" w14:paraId="28A20847" w14:textId="77777777">
            <w:pPr>
              <w:jc w:val="center"/>
              <w:rPr>
                <w:rStyle w:val="Strong"/>
              </w:rPr>
            </w:pPr>
          </w:p>
        </w:tc>
        <w:tc>
          <w:tcPr>
            <w:tcW w:w="1295" w:type="dxa"/>
            <w:shd w:val="clear" w:color="auto" w:fill="E8E8E8" w:themeFill="background2"/>
            <w:tcMar/>
          </w:tcPr>
          <w:p w:rsidR="006A5284" w:rsidP="006A5284" w:rsidRDefault="006A5284" w14:paraId="6B244BDB" w14:textId="77777777">
            <w:pPr>
              <w:jc w:val="center"/>
              <w:rPr>
                <w:rStyle w:val="Strong"/>
              </w:rPr>
            </w:pPr>
          </w:p>
        </w:tc>
        <w:tc>
          <w:tcPr>
            <w:tcW w:w="1870" w:type="dxa"/>
            <w:shd w:val="clear" w:color="auto" w:fill="E8E8E8" w:themeFill="background2"/>
            <w:tcMar/>
          </w:tcPr>
          <w:p w:rsidR="006A5284" w:rsidP="006A5284" w:rsidRDefault="006A5284" w14:paraId="6A7EF602" w14:textId="77777777">
            <w:pPr>
              <w:jc w:val="center"/>
              <w:rPr>
                <w:rStyle w:val="Strong"/>
              </w:rPr>
            </w:pPr>
          </w:p>
        </w:tc>
        <w:tc>
          <w:tcPr>
            <w:tcW w:w="3421" w:type="dxa"/>
            <w:shd w:val="clear" w:color="auto" w:fill="E8E8E8" w:themeFill="background2"/>
            <w:tcMar/>
          </w:tcPr>
          <w:p w:rsidR="006A5284" w:rsidP="006A5284" w:rsidRDefault="006A5284" w14:paraId="23B0A8AF" w14:textId="77777777">
            <w:pPr>
              <w:jc w:val="center"/>
              <w:rPr>
                <w:rStyle w:val="Strong"/>
              </w:rPr>
            </w:pPr>
          </w:p>
        </w:tc>
      </w:tr>
      <w:tr w:rsidR="006A5284" w:rsidTr="14B831B7" w14:paraId="1557613D" w14:textId="77777777">
        <w:tc>
          <w:tcPr>
            <w:tcW w:w="2875" w:type="dxa"/>
            <w:tcMar/>
          </w:tcPr>
          <w:p w:rsidR="006A5284" w:rsidP="006A5284" w:rsidRDefault="006A5284" w14:paraId="0B0E0F06" w14:textId="77777777">
            <w:pPr>
              <w:jc w:val="center"/>
              <w:rPr>
                <w:rStyle w:val="Strong"/>
              </w:rPr>
            </w:pPr>
            <w:r>
              <w:rPr>
                <w:rStyle w:val="Strong"/>
              </w:rPr>
              <w:t>Kidscare</w:t>
            </w:r>
          </w:p>
        </w:tc>
        <w:tc>
          <w:tcPr>
            <w:tcW w:w="1440" w:type="dxa"/>
            <w:tcMar/>
          </w:tcPr>
          <w:p w:rsidR="006A5284" w:rsidP="006A5284" w:rsidRDefault="006A5284" w14:paraId="35631C2B" w14:textId="77777777">
            <w:pPr>
              <w:jc w:val="center"/>
              <w:rPr>
                <w:rStyle w:val="Strong"/>
              </w:rPr>
            </w:pPr>
          </w:p>
        </w:tc>
        <w:tc>
          <w:tcPr>
            <w:tcW w:w="1295" w:type="dxa"/>
            <w:tcMar/>
          </w:tcPr>
          <w:p w:rsidR="006A5284" w:rsidP="006A5284" w:rsidRDefault="006A5284" w14:paraId="363C5FEF" w14:textId="77777777">
            <w:pPr>
              <w:jc w:val="center"/>
              <w:rPr>
                <w:rStyle w:val="Strong"/>
              </w:rPr>
            </w:pPr>
          </w:p>
        </w:tc>
        <w:tc>
          <w:tcPr>
            <w:tcW w:w="1870" w:type="dxa"/>
            <w:tcMar/>
          </w:tcPr>
          <w:p w:rsidR="006A5284" w:rsidP="006A5284" w:rsidRDefault="006A5284" w14:paraId="45392426" w14:textId="77777777">
            <w:pPr>
              <w:jc w:val="center"/>
              <w:rPr>
                <w:rStyle w:val="Strong"/>
              </w:rPr>
            </w:pPr>
          </w:p>
        </w:tc>
        <w:tc>
          <w:tcPr>
            <w:tcW w:w="3421" w:type="dxa"/>
            <w:tcMar/>
          </w:tcPr>
          <w:p w:rsidR="006A5284" w:rsidP="006A5284" w:rsidRDefault="006A5284" w14:paraId="3C2C94DB" w14:textId="77777777">
            <w:pPr>
              <w:jc w:val="center"/>
              <w:rPr>
                <w:rStyle w:val="Strong"/>
              </w:rPr>
            </w:pPr>
          </w:p>
        </w:tc>
      </w:tr>
      <w:tr w:rsidR="006A5284" w:rsidTr="14B831B7" w14:paraId="158BEC04" w14:textId="77777777">
        <w:tc>
          <w:tcPr>
            <w:tcW w:w="2875" w:type="dxa"/>
            <w:tcMar/>
          </w:tcPr>
          <w:p w:rsidR="006A5284" w:rsidP="006A5284" w:rsidRDefault="006A5284" w14:paraId="543A262B" w14:textId="77777777">
            <w:pPr>
              <w:jc w:val="center"/>
              <w:rPr>
                <w:rStyle w:val="Strong"/>
              </w:rPr>
            </w:pPr>
          </w:p>
        </w:tc>
        <w:tc>
          <w:tcPr>
            <w:tcW w:w="1440" w:type="dxa"/>
            <w:tcMar/>
          </w:tcPr>
          <w:p w:rsidR="006A5284" w:rsidP="006A5284" w:rsidRDefault="006A5284" w14:paraId="55D724A0" w14:textId="77777777">
            <w:pPr>
              <w:jc w:val="center"/>
              <w:rPr>
                <w:rStyle w:val="Strong"/>
              </w:rPr>
            </w:pPr>
          </w:p>
        </w:tc>
        <w:tc>
          <w:tcPr>
            <w:tcW w:w="1295" w:type="dxa"/>
            <w:tcMar/>
          </w:tcPr>
          <w:p w:rsidR="006A5284" w:rsidP="006A5284" w:rsidRDefault="006A5284" w14:paraId="39A4E245" w14:textId="77777777">
            <w:pPr>
              <w:jc w:val="center"/>
              <w:rPr>
                <w:rStyle w:val="Strong"/>
              </w:rPr>
            </w:pPr>
          </w:p>
        </w:tc>
        <w:tc>
          <w:tcPr>
            <w:tcW w:w="1870" w:type="dxa"/>
            <w:tcMar/>
          </w:tcPr>
          <w:p w:rsidR="006A5284" w:rsidP="006A5284" w:rsidRDefault="006A5284" w14:paraId="05894A3C" w14:textId="77777777">
            <w:pPr>
              <w:jc w:val="center"/>
              <w:rPr>
                <w:rStyle w:val="Strong"/>
              </w:rPr>
            </w:pPr>
          </w:p>
        </w:tc>
        <w:tc>
          <w:tcPr>
            <w:tcW w:w="3421" w:type="dxa"/>
            <w:tcMar/>
          </w:tcPr>
          <w:p w:rsidR="006A5284" w:rsidP="006A5284" w:rsidRDefault="006A5284" w14:paraId="7EF1991D" w14:textId="77777777">
            <w:pPr>
              <w:jc w:val="center"/>
              <w:rPr>
                <w:rStyle w:val="Strong"/>
              </w:rPr>
            </w:pPr>
          </w:p>
        </w:tc>
      </w:tr>
      <w:tr w:rsidR="006A5284" w:rsidTr="14B831B7" w14:paraId="07FA8C27" w14:textId="77777777">
        <w:tc>
          <w:tcPr>
            <w:tcW w:w="2875" w:type="dxa"/>
            <w:shd w:val="clear" w:color="auto" w:fill="E8E8E8" w:themeFill="background2"/>
            <w:tcMar/>
          </w:tcPr>
          <w:p w:rsidR="006A5284" w:rsidP="006A5284" w:rsidRDefault="006A5284" w14:paraId="33EA204F" w14:textId="77777777">
            <w:pPr>
              <w:jc w:val="center"/>
              <w:rPr>
                <w:rStyle w:val="Strong"/>
              </w:rPr>
            </w:pPr>
            <w:r>
              <w:rPr>
                <w:rStyle w:val="Strong"/>
              </w:rPr>
              <w:t>AV Point Person</w:t>
            </w:r>
          </w:p>
        </w:tc>
        <w:tc>
          <w:tcPr>
            <w:tcW w:w="1440" w:type="dxa"/>
            <w:shd w:val="clear" w:color="auto" w:fill="E8E8E8" w:themeFill="background2"/>
            <w:tcMar/>
          </w:tcPr>
          <w:p w:rsidR="006A5284" w:rsidP="006A5284" w:rsidRDefault="006A5284" w14:paraId="37E63BC9" w14:textId="77777777">
            <w:pPr>
              <w:jc w:val="center"/>
              <w:rPr>
                <w:rStyle w:val="Strong"/>
              </w:rPr>
            </w:pPr>
          </w:p>
        </w:tc>
        <w:tc>
          <w:tcPr>
            <w:tcW w:w="1295" w:type="dxa"/>
            <w:shd w:val="clear" w:color="auto" w:fill="E8E8E8" w:themeFill="background2"/>
            <w:tcMar/>
          </w:tcPr>
          <w:p w:rsidR="006A5284" w:rsidP="006A5284" w:rsidRDefault="006A5284" w14:paraId="169053A1" w14:textId="77777777">
            <w:pPr>
              <w:jc w:val="center"/>
              <w:rPr>
                <w:rStyle w:val="Strong"/>
              </w:rPr>
            </w:pPr>
          </w:p>
        </w:tc>
        <w:tc>
          <w:tcPr>
            <w:tcW w:w="1870" w:type="dxa"/>
            <w:shd w:val="clear" w:color="auto" w:fill="E8E8E8" w:themeFill="background2"/>
            <w:tcMar/>
          </w:tcPr>
          <w:p w:rsidR="006A5284" w:rsidP="006A5284" w:rsidRDefault="006A5284" w14:paraId="39E51783" w14:textId="77777777">
            <w:pPr>
              <w:jc w:val="center"/>
              <w:rPr>
                <w:rStyle w:val="Strong"/>
              </w:rPr>
            </w:pPr>
          </w:p>
        </w:tc>
        <w:tc>
          <w:tcPr>
            <w:tcW w:w="3421" w:type="dxa"/>
            <w:shd w:val="clear" w:color="auto" w:fill="E8E8E8" w:themeFill="background2"/>
            <w:tcMar/>
          </w:tcPr>
          <w:p w:rsidR="006A5284" w:rsidP="006A5284" w:rsidRDefault="006A5284" w14:paraId="24C3D622" w14:textId="77777777">
            <w:pPr>
              <w:jc w:val="center"/>
              <w:rPr>
                <w:rStyle w:val="Strong"/>
              </w:rPr>
            </w:pPr>
          </w:p>
        </w:tc>
      </w:tr>
      <w:tr w:rsidR="006A5284" w:rsidTr="14B831B7" w14:paraId="75EE02BC" w14:textId="77777777">
        <w:tc>
          <w:tcPr>
            <w:tcW w:w="2875" w:type="dxa"/>
            <w:tcMar/>
          </w:tcPr>
          <w:p w:rsidR="006A5284" w:rsidP="006A5284" w:rsidRDefault="006A5284" w14:paraId="31DF77AE" w14:textId="77777777">
            <w:pPr>
              <w:jc w:val="center"/>
              <w:rPr>
                <w:rStyle w:val="Strong"/>
              </w:rPr>
            </w:pPr>
          </w:p>
        </w:tc>
        <w:tc>
          <w:tcPr>
            <w:tcW w:w="1440" w:type="dxa"/>
            <w:tcMar/>
          </w:tcPr>
          <w:p w:rsidR="006A5284" w:rsidP="006A5284" w:rsidRDefault="006A5284" w14:paraId="64FF1AF0" w14:textId="77777777">
            <w:pPr>
              <w:jc w:val="center"/>
              <w:rPr>
                <w:rStyle w:val="Strong"/>
              </w:rPr>
            </w:pPr>
          </w:p>
        </w:tc>
        <w:tc>
          <w:tcPr>
            <w:tcW w:w="1295" w:type="dxa"/>
            <w:tcMar/>
          </w:tcPr>
          <w:p w:rsidR="006A5284" w:rsidP="006A5284" w:rsidRDefault="006A5284" w14:paraId="29B94307" w14:textId="77777777">
            <w:pPr>
              <w:jc w:val="center"/>
              <w:rPr>
                <w:rStyle w:val="Strong"/>
              </w:rPr>
            </w:pPr>
          </w:p>
        </w:tc>
        <w:tc>
          <w:tcPr>
            <w:tcW w:w="1870" w:type="dxa"/>
            <w:tcMar/>
          </w:tcPr>
          <w:p w:rsidR="006A5284" w:rsidP="006A5284" w:rsidRDefault="006A5284" w14:paraId="434D3537" w14:textId="77777777">
            <w:pPr>
              <w:jc w:val="center"/>
              <w:rPr>
                <w:rStyle w:val="Strong"/>
              </w:rPr>
            </w:pPr>
          </w:p>
        </w:tc>
        <w:tc>
          <w:tcPr>
            <w:tcW w:w="3421" w:type="dxa"/>
            <w:tcMar/>
          </w:tcPr>
          <w:p w:rsidR="006A5284" w:rsidP="006A5284" w:rsidRDefault="006A5284" w14:paraId="03FF5860" w14:textId="77777777">
            <w:pPr>
              <w:jc w:val="center"/>
              <w:rPr>
                <w:rStyle w:val="Strong"/>
              </w:rPr>
            </w:pPr>
          </w:p>
        </w:tc>
      </w:tr>
      <w:tr w:rsidR="006A5284" w:rsidTr="14B831B7" w14:paraId="498E0E77" w14:textId="77777777">
        <w:tc>
          <w:tcPr>
            <w:tcW w:w="2875" w:type="dxa"/>
            <w:tcMar/>
          </w:tcPr>
          <w:p w:rsidR="006A5284" w:rsidP="006A5284" w:rsidRDefault="006A5284" w14:paraId="46EBD86A" w14:textId="77777777">
            <w:pPr>
              <w:jc w:val="center"/>
              <w:rPr>
                <w:rStyle w:val="Strong"/>
              </w:rPr>
            </w:pPr>
          </w:p>
        </w:tc>
        <w:tc>
          <w:tcPr>
            <w:tcW w:w="1440" w:type="dxa"/>
            <w:tcMar/>
          </w:tcPr>
          <w:p w:rsidR="006A5284" w:rsidP="006A5284" w:rsidRDefault="006A5284" w14:paraId="60DA268F" w14:textId="77777777">
            <w:pPr>
              <w:jc w:val="center"/>
              <w:rPr>
                <w:rStyle w:val="Strong"/>
              </w:rPr>
            </w:pPr>
          </w:p>
        </w:tc>
        <w:tc>
          <w:tcPr>
            <w:tcW w:w="1295" w:type="dxa"/>
            <w:tcMar/>
          </w:tcPr>
          <w:p w:rsidR="006A5284" w:rsidP="006A5284" w:rsidRDefault="006A5284" w14:paraId="2C0623CD" w14:textId="77777777">
            <w:pPr>
              <w:jc w:val="center"/>
              <w:rPr>
                <w:rStyle w:val="Strong"/>
              </w:rPr>
            </w:pPr>
          </w:p>
        </w:tc>
        <w:tc>
          <w:tcPr>
            <w:tcW w:w="1870" w:type="dxa"/>
            <w:tcMar/>
          </w:tcPr>
          <w:p w:rsidR="006A5284" w:rsidP="006A5284" w:rsidRDefault="006A5284" w14:paraId="02983FE0" w14:textId="77777777">
            <w:pPr>
              <w:jc w:val="center"/>
              <w:rPr>
                <w:rStyle w:val="Strong"/>
              </w:rPr>
            </w:pPr>
          </w:p>
        </w:tc>
        <w:tc>
          <w:tcPr>
            <w:tcW w:w="3421" w:type="dxa"/>
            <w:tcMar/>
          </w:tcPr>
          <w:p w:rsidR="006A5284" w:rsidP="006A5284" w:rsidRDefault="006A5284" w14:paraId="25D72408" w14:textId="77777777">
            <w:pPr>
              <w:jc w:val="center"/>
              <w:rPr>
                <w:rStyle w:val="Strong"/>
              </w:rPr>
            </w:pPr>
          </w:p>
        </w:tc>
      </w:tr>
      <w:tr w:rsidR="006A5284" w:rsidTr="14B831B7" w14:paraId="0F65817E" w14:textId="77777777">
        <w:tc>
          <w:tcPr>
            <w:tcW w:w="2875" w:type="dxa"/>
            <w:shd w:val="clear" w:color="auto" w:fill="E8E8E8" w:themeFill="background2"/>
            <w:tcMar/>
          </w:tcPr>
          <w:p w:rsidR="006A5284" w:rsidP="006A5284" w:rsidRDefault="006A5284" w14:paraId="69CDC79D" w14:textId="77777777">
            <w:pPr>
              <w:jc w:val="center"/>
              <w:rPr>
                <w:rStyle w:val="Strong"/>
              </w:rPr>
            </w:pPr>
            <w:r>
              <w:rPr>
                <w:rStyle w:val="Strong"/>
              </w:rPr>
              <w:t>Comms Point Person</w:t>
            </w:r>
          </w:p>
        </w:tc>
        <w:tc>
          <w:tcPr>
            <w:tcW w:w="1440" w:type="dxa"/>
            <w:shd w:val="clear" w:color="auto" w:fill="E8E8E8" w:themeFill="background2"/>
            <w:tcMar/>
          </w:tcPr>
          <w:p w:rsidR="006A5284" w:rsidP="006A5284" w:rsidRDefault="006A5284" w14:paraId="166FD0D1" w14:textId="77777777">
            <w:pPr>
              <w:jc w:val="center"/>
              <w:rPr>
                <w:rStyle w:val="Strong"/>
              </w:rPr>
            </w:pPr>
          </w:p>
        </w:tc>
        <w:tc>
          <w:tcPr>
            <w:tcW w:w="1295" w:type="dxa"/>
            <w:shd w:val="clear" w:color="auto" w:fill="E8E8E8" w:themeFill="background2"/>
            <w:tcMar/>
          </w:tcPr>
          <w:p w:rsidR="006A5284" w:rsidP="006A5284" w:rsidRDefault="006A5284" w14:paraId="5AAAA24A" w14:textId="77777777">
            <w:pPr>
              <w:jc w:val="center"/>
              <w:rPr>
                <w:rStyle w:val="Strong"/>
              </w:rPr>
            </w:pPr>
          </w:p>
        </w:tc>
        <w:tc>
          <w:tcPr>
            <w:tcW w:w="1870" w:type="dxa"/>
            <w:shd w:val="clear" w:color="auto" w:fill="E8E8E8" w:themeFill="background2"/>
            <w:tcMar/>
          </w:tcPr>
          <w:p w:rsidR="006A5284" w:rsidP="006A5284" w:rsidRDefault="006A5284" w14:paraId="5F20CBD8" w14:textId="77777777">
            <w:pPr>
              <w:jc w:val="center"/>
              <w:rPr>
                <w:rStyle w:val="Strong"/>
              </w:rPr>
            </w:pPr>
          </w:p>
        </w:tc>
        <w:tc>
          <w:tcPr>
            <w:tcW w:w="3421" w:type="dxa"/>
            <w:shd w:val="clear" w:color="auto" w:fill="E8E8E8" w:themeFill="background2"/>
            <w:tcMar/>
          </w:tcPr>
          <w:p w:rsidR="006A5284" w:rsidP="006A5284" w:rsidRDefault="006A5284" w14:paraId="08390AF1" w14:textId="77777777">
            <w:pPr>
              <w:jc w:val="center"/>
              <w:rPr>
                <w:rStyle w:val="Strong"/>
              </w:rPr>
            </w:pPr>
          </w:p>
        </w:tc>
      </w:tr>
      <w:tr w:rsidR="006A5284" w:rsidTr="14B831B7" w14:paraId="3B78D1BD" w14:textId="77777777">
        <w:tc>
          <w:tcPr>
            <w:tcW w:w="2875" w:type="dxa"/>
            <w:tcMar/>
          </w:tcPr>
          <w:p w:rsidR="006A5284" w:rsidP="006A5284" w:rsidRDefault="006A5284" w14:paraId="44256C41" w14:textId="77777777">
            <w:pPr>
              <w:jc w:val="center"/>
              <w:rPr>
                <w:rStyle w:val="Strong"/>
              </w:rPr>
            </w:pPr>
          </w:p>
        </w:tc>
        <w:tc>
          <w:tcPr>
            <w:tcW w:w="1440" w:type="dxa"/>
            <w:tcMar/>
          </w:tcPr>
          <w:p w:rsidR="006A5284" w:rsidP="006A5284" w:rsidRDefault="006A5284" w14:paraId="6AB6DD44" w14:textId="77777777">
            <w:pPr>
              <w:jc w:val="center"/>
              <w:rPr>
                <w:rStyle w:val="Strong"/>
              </w:rPr>
            </w:pPr>
          </w:p>
        </w:tc>
        <w:tc>
          <w:tcPr>
            <w:tcW w:w="1295" w:type="dxa"/>
            <w:tcMar/>
          </w:tcPr>
          <w:p w:rsidR="006A5284" w:rsidP="006A5284" w:rsidRDefault="006A5284" w14:paraId="045369E0" w14:textId="77777777">
            <w:pPr>
              <w:jc w:val="center"/>
              <w:rPr>
                <w:rStyle w:val="Strong"/>
              </w:rPr>
            </w:pPr>
          </w:p>
        </w:tc>
        <w:tc>
          <w:tcPr>
            <w:tcW w:w="1870" w:type="dxa"/>
            <w:tcMar/>
          </w:tcPr>
          <w:p w:rsidR="006A5284" w:rsidP="006A5284" w:rsidRDefault="006A5284" w14:paraId="0F1166A2" w14:textId="77777777">
            <w:pPr>
              <w:jc w:val="center"/>
              <w:rPr>
                <w:rStyle w:val="Strong"/>
              </w:rPr>
            </w:pPr>
          </w:p>
        </w:tc>
        <w:tc>
          <w:tcPr>
            <w:tcW w:w="3421" w:type="dxa"/>
            <w:tcMar/>
          </w:tcPr>
          <w:p w:rsidR="006A5284" w:rsidP="006A5284" w:rsidRDefault="006A5284" w14:paraId="299B076E" w14:textId="77777777">
            <w:pPr>
              <w:jc w:val="center"/>
              <w:rPr>
                <w:rStyle w:val="Strong"/>
              </w:rPr>
            </w:pPr>
          </w:p>
        </w:tc>
      </w:tr>
      <w:tr w:rsidR="006A5284" w:rsidTr="14B831B7" w14:paraId="347DAD38" w14:textId="77777777">
        <w:tc>
          <w:tcPr>
            <w:tcW w:w="2875" w:type="dxa"/>
            <w:tcMar/>
          </w:tcPr>
          <w:p w:rsidR="006A5284" w:rsidP="006A5284" w:rsidRDefault="006A5284" w14:paraId="25132424" w14:textId="77777777">
            <w:pPr>
              <w:jc w:val="center"/>
              <w:rPr>
                <w:rStyle w:val="Strong"/>
              </w:rPr>
            </w:pPr>
          </w:p>
        </w:tc>
        <w:tc>
          <w:tcPr>
            <w:tcW w:w="1440" w:type="dxa"/>
            <w:tcMar/>
          </w:tcPr>
          <w:p w:rsidR="006A5284" w:rsidP="006A5284" w:rsidRDefault="006A5284" w14:paraId="6A5E42CE" w14:textId="77777777">
            <w:pPr>
              <w:jc w:val="center"/>
              <w:rPr>
                <w:rStyle w:val="Strong"/>
              </w:rPr>
            </w:pPr>
          </w:p>
        </w:tc>
        <w:tc>
          <w:tcPr>
            <w:tcW w:w="1295" w:type="dxa"/>
            <w:tcMar/>
          </w:tcPr>
          <w:p w:rsidR="006A5284" w:rsidP="006A5284" w:rsidRDefault="006A5284" w14:paraId="3D35CED9" w14:textId="77777777">
            <w:pPr>
              <w:jc w:val="center"/>
              <w:rPr>
                <w:rStyle w:val="Strong"/>
              </w:rPr>
            </w:pPr>
          </w:p>
        </w:tc>
        <w:tc>
          <w:tcPr>
            <w:tcW w:w="1870" w:type="dxa"/>
            <w:tcMar/>
          </w:tcPr>
          <w:p w:rsidR="006A5284" w:rsidP="006A5284" w:rsidRDefault="006A5284" w14:paraId="544D37E4" w14:textId="77777777">
            <w:pPr>
              <w:jc w:val="center"/>
              <w:rPr>
                <w:rStyle w:val="Strong"/>
              </w:rPr>
            </w:pPr>
          </w:p>
        </w:tc>
        <w:tc>
          <w:tcPr>
            <w:tcW w:w="3421" w:type="dxa"/>
            <w:tcMar/>
          </w:tcPr>
          <w:p w:rsidR="006A5284" w:rsidP="006A5284" w:rsidRDefault="006A5284" w14:paraId="31661699" w14:textId="77777777">
            <w:pPr>
              <w:jc w:val="center"/>
              <w:rPr>
                <w:rStyle w:val="Strong"/>
              </w:rPr>
            </w:pPr>
          </w:p>
        </w:tc>
      </w:tr>
      <w:tr w:rsidR="006A5284" w:rsidTr="14B831B7" w14:paraId="52709DE7" w14:textId="77777777">
        <w:tc>
          <w:tcPr>
            <w:tcW w:w="2875" w:type="dxa"/>
            <w:tcMar/>
          </w:tcPr>
          <w:p w:rsidR="006A5284" w:rsidP="006A5284" w:rsidRDefault="006A5284" w14:paraId="546B1BAD" w14:textId="77777777">
            <w:pPr>
              <w:jc w:val="center"/>
              <w:rPr>
                <w:rStyle w:val="Strong"/>
              </w:rPr>
            </w:pPr>
          </w:p>
        </w:tc>
        <w:tc>
          <w:tcPr>
            <w:tcW w:w="1440" w:type="dxa"/>
            <w:tcMar/>
          </w:tcPr>
          <w:p w:rsidR="006A5284" w:rsidP="006A5284" w:rsidRDefault="006A5284" w14:paraId="2C11AFFD" w14:textId="77777777">
            <w:pPr>
              <w:jc w:val="center"/>
              <w:rPr>
                <w:rStyle w:val="Strong"/>
              </w:rPr>
            </w:pPr>
          </w:p>
        </w:tc>
        <w:tc>
          <w:tcPr>
            <w:tcW w:w="1295" w:type="dxa"/>
            <w:tcMar/>
          </w:tcPr>
          <w:p w:rsidR="006A5284" w:rsidP="006A5284" w:rsidRDefault="006A5284" w14:paraId="3D994537" w14:textId="77777777">
            <w:pPr>
              <w:jc w:val="center"/>
              <w:rPr>
                <w:rStyle w:val="Strong"/>
              </w:rPr>
            </w:pPr>
          </w:p>
        </w:tc>
        <w:tc>
          <w:tcPr>
            <w:tcW w:w="1870" w:type="dxa"/>
            <w:tcMar/>
          </w:tcPr>
          <w:p w:rsidR="006A5284" w:rsidP="006A5284" w:rsidRDefault="006A5284" w14:paraId="3C0133AF" w14:textId="77777777">
            <w:pPr>
              <w:jc w:val="center"/>
              <w:rPr>
                <w:rStyle w:val="Strong"/>
              </w:rPr>
            </w:pPr>
          </w:p>
        </w:tc>
        <w:tc>
          <w:tcPr>
            <w:tcW w:w="3421" w:type="dxa"/>
            <w:tcMar/>
          </w:tcPr>
          <w:p w:rsidR="006A5284" w:rsidP="006A5284" w:rsidRDefault="006A5284" w14:paraId="15289F36" w14:textId="77777777">
            <w:pPr>
              <w:jc w:val="center"/>
              <w:rPr>
                <w:rStyle w:val="Strong"/>
              </w:rPr>
            </w:pPr>
          </w:p>
        </w:tc>
      </w:tr>
      <w:tr w:rsidR="006A5284" w:rsidTr="14B831B7" w14:paraId="10D6C92F" w14:textId="77777777">
        <w:tc>
          <w:tcPr>
            <w:tcW w:w="2875" w:type="dxa"/>
            <w:tcMar/>
          </w:tcPr>
          <w:p w:rsidR="006A5284" w:rsidP="006A5284" w:rsidRDefault="006A5284" w14:paraId="4566851A" w14:textId="77777777">
            <w:pPr>
              <w:jc w:val="center"/>
              <w:rPr>
                <w:rStyle w:val="Strong"/>
              </w:rPr>
            </w:pPr>
          </w:p>
        </w:tc>
        <w:tc>
          <w:tcPr>
            <w:tcW w:w="1440" w:type="dxa"/>
            <w:tcMar/>
          </w:tcPr>
          <w:p w:rsidR="006A5284" w:rsidP="006A5284" w:rsidRDefault="006A5284" w14:paraId="090D1CA7" w14:textId="77777777">
            <w:pPr>
              <w:jc w:val="center"/>
              <w:rPr>
                <w:rStyle w:val="Strong"/>
              </w:rPr>
            </w:pPr>
          </w:p>
        </w:tc>
        <w:tc>
          <w:tcPr>
            <w:tcW w:w="1295" w:type="dxa"/>
            <w:tcMar/>
          </w:tcPr>
          <w:p w:rsidR="006A5284" w:rsidP="006A5284" w:rsidRDefault="006A5284" w14:paraId="5710DCDA" w14:textId="77777777">
            <w:pPr>
              <w:jc w:val="center"/>
              <w:rPr>
                <w:rStyle w:val="Strong"/>
              </w:rPr>
            </w:pPr>
          </w:p>
        </w:tc>
        <w:tc>
          <w:tcPr>
            <w:tcW w:w="1870" w:type="dxa"/>
            <w:tcMar/>
          </w:tcPr>
          <w:p w:rsidR="006A5284" w:rsidP="006A5284" w:rsidRDefault="006A5284" w14:paraId="3CF57B26" w14:textId="77777777">
            <w:pPr>
              <w:jc w:val="center"/>
              <w:rPr>
                <w:rStyle w:val="Strong"/>
              </w:rPr>
            </w:pPr>
          </w:p>
        </w:tc>
        <w:tc>
          <w:tcPr>
            <w:tcW w:w="3421" w:type="dxa"/>
            <w:tcMar/>
          </w:tcPr>
          <w:p w:rsidR="006A5284" w:rsidP="006A5284" w:rsidRDefault="006A5284" w14:paraId="3082467C" w14:textId="77777777">
            <w:pPr>
              <w:jc w:val="center"/>
              <w:rPr>
                <w:rStyle w:val="Strong"/>
              </w:rPr>
            </w:pPr>
          </w:p>
        </w:tc>
      </w:tr>
      <w:tr w:rsidR="006A5284" w:rsidTr="14B831B7" w14:paraId="17E4A1CB" w14:textId="77777777">
        <w:tc>
          <w:tcPr>
            <w:tcW w:w="2875" w:type="dxa"/>
            <w:tcMar/>
          </w:tcPr>
          <w:p w:rsidR="006A5284" w:rsidP="006A5284" w:rsidRDefault="006A5284" w14:paraId="1AF0C427" w14:textId="77777777">
            <w:pPr>
              <w:jc w:val="center"/>
              <w:rPr>
                <w:rStyle w:val="Strong"/>
              </w:rPr>
            </w:pPr>
          </w:p>
        </w:tc>
        <w:tc>
          <w:tcPr>
            <w:tcW w:w="1440" w:type="dxa"/>
            <w:tcMar/>
          </w:tcPr>
          <w:p w:rsidR="006A5284" w:rsidP="006A5284" w:rsidRDefault="006A5284" w14:paraId="21A1C8DD" w14:textId="77777777">
            <w:pPr>
              <w:jc w:val="center"/>
              <w:rPr>
                <w:rStyle w:val="Strong"/>
              </w:rPr>
            </w:pPr>
          </w:p>
        </w:tc>
        <w:tc>
          <w:tcPr>
            <w:tcW w:w="1295" w:type="dxa"/>
            <w:tcMar/>
          </w:tcPr>
          <w:p w:rsidR="006A5284" w:rsidP="006A5284" w:rsidRDefault="006A5284" w14:paraId="56A37EB5" w14:textId="77777777">
            <w:pPr>
              <w:jc w:val="center"/>
              <w:rPr>
                <w:rStyle w:val="Strong"/>
              </w:rPr>
            </w:pPr>
          </w:p>
        </w:tc>
        <w:tc>
          <w:tcPr>
            <w:tcW w:w="1870" w:type="dxa"/>
            <w:tcMar/>
          </w:tcPr>
          <w:p w:rsidR="006A5284" w:rsidP="006A5284" w:rsidRDefault="006A5284" w14:paraId="5940B6FA" w14:textId="77777777">
            <w:pPr>
              <w:jc w:val="center"/>
              <w:rPr>
                <w:rStyle w:val="Strong"/>
              </w:rPr>
            </w:pPr>
          </w:p>
        </w:tc>
        <w:tc>
          <w:tcPr>
            <w:tcW w:w="3421" w:type="dxa"/>
            <w:tcMar/>
          </w:tcPr>
          <w:p w:rsidR="006A5284" w:rsidP="006A5284" w:rsidRDefault="006A5284" w14:paraId="22B86AC4" w14:textId="77777777">
            <w:pPr>
              <w:jc w:val="center"/>
              <w:rPr>
                <w:rStyle w:val="Strong"/>
              </w:rPr>
            </w:pPr>
          </w:p>
        </w:tc>
      </w:tr>
    </w:tbl>
    <w:p w:rsidR="006A5284" w:rsidP="38423D5C" w:rsidRDefault="006A5284" w14:paraId="28F3B320" w14:textId="797CFCEF">
      <w:pPr>
        <w:pStyle w:val="Normal"/>
      </w:pPr>
    </w:p>
    <w:p w:rsidR="007A59AF" w:rsidRDefault="007A59AF" w14:paraId="38A4F9D9" w14:textId="77777777"/>
    <w:p w:rsidRPr="001D1ED7" w:rsidR="007A59AF" w:rsidP="007A59AF" w:rsidRDefault="007A59AF" w14:paraId="51F8E96D" w14:textId="3373C54F">
      <w:pPr>
        <w:pStyle w:val="IntenseQuote"/>
      </w:pPr>
      <w:r>
        <w:t>COMMUNICATIONS</w:t>
      </w:r>
    </w:p>
    <w:p w:rsidR="007A59AF" w:rsidP="00EE1096" w:rsidRDefault="00305E8F" w14:paraId="249D3F9A" w14:textId="0A0630CB">
      <w:pPr>
        <w:jc w:val="center"/>
      </w:pPr>
      <w:r>
        <w:t xml:space="preserve">See yearly Comms Plan for current dates and </w:t>
      </w:r>
      <w:r w:rsidR="00EE1096">
        <w:t>content.</w:t>
      </w:r>
    </w:p>
    <w:p w:rsidR="007A59AF" w:rsidRDefault="007A59AF" w14:paraId="3D597ACE" w14:textId="77777777"/>
    <w:p w:rsidR="007A59AF" w:rsidRDefault="007A59AF" w14:paraId="390CF09D" w14:textId="77777777"/>
    <w:sectPr w:rsidR="007A59AF" w:rsidSect="006A5284">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 w:name="DM Serif Display">
    <w:panose1 w:val="00000000000000000000"/>
    <w:charset w:val="00"/>
    <w:family w:val="auto"/>
    <w:pitch w:val="variable"/>
    <w:sig w:usb0="8000006F" w:usb1="0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86443"/>
    <w:multiLevelType w:val="multilevel"/>
    <w:tmpl w:val="63BA4A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4F1640F"/>
    <w:multiLevelType w:val="hybridMultilevel"/>
    <w:tmpl w:val="9A5072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678760E"/>
    <w:multiLevelType w:val="multilevel"/>
    <w:tmpl w:val="AD46DA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58142E6"/>
    <w:multiLevelType w:val="multilevel"/>
    <w:tmpl w:val="66CE83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D2329D3"/>
    <w:multiLevelType w:val="multilevel"/>
    <w:tmpl w:val="70FAB1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8D96811"/>
    <w:multiLevelType w:val="hybridMultilevel"/>
    <w:tmpl w:val="500C2B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A486D30"/>
    <w:multiLevelType w:val="multilevel"/>
    <w:tmpl w:val="1DB653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5637F6A"/>
    <w:multiLevelType w:val="multilevel"/>
    <w:tmpl w:val="A9DCD5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65D42B8"/>
    <w:multiLevelType w:val="hybridMultilevel"/>
    <w:tmpl w:val="9ED861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088119274">
    <w:abstractNumId w:val="1"/>
  </w:num>
  <w:num w:numId="2" w16cid:durableId="212280834">
    <w:abstractNumId w:val="5"/>
  </w:num>
  <w:num w:numId="3" w16cid:durableId="1927884027">
    <w:abstractNumId w:val="8"/>
  </w:num>
  <w:num w:numId="4" w16cid:durableId="1881167237">
    <w:abstractNumId w:val="6"/>
  </w:num>
  <w:num w:numId="5" w16cid:durableId="353385553">
    <w:abstractNumId w:val="0"/>
  </w:num>
  <w:num w:numId="6" w16cid:durableId="267588243">
    <w:abstractNumId w:val="4"/>
  </w:num>
  <w:num w:numId="7" w16cid:durableId="1212426359">
    <w:abstractNumId w:val="7"/>
  </w:num>
  <w:num w:numId="8" w16cid:durableId="2105609224">
    <w:abstractNumId w:val="2"/>
  </w:num>
  <w:num w:numId="9" w16cid:durableId="114959719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ED7"/>
    <w:rsid w:val="001D1ED7"/>
    <w:rsid w:val="001F07F3"/>
    <w:rsid w:val="00305E8F"/>
    <w:rsid w:val="00413116"/>
    <w:rsid w:val="0047618F"/>
    <w:rsid w:val="00557CC7"/>
    <w:rsid w:val="00591DB6"/>
    <w:rsid w:val="005E0D34"/>
    <w:rsid w:val="0064131B"/>
    <w:rsid w:val="006A5284"/>
    <w:rsid w:val="007A59AF"/>
    <w:rsid w:val="0084552A"/>
    <w:rsid w:val="009044FB"/>
    <w:rsid w:val="0098579E"/>
    <w:rsid w:val="00996398"/>
    <w:rsid w:val="009A252E"/>
    <w:rsid w:val="009F6AD7"/>
    <w:rsid w:val="00AE2C9D"/>
    <w:rsid w:val="00BA1BB1"/>
    <w:rsid w:val="00CD5E70"/>
    <w:rsid w:val="00CE066B"/>
    <w:rsid w:val="00D67F4E"/>
    <w:rsid w:val="00E757D2"/>
    <w:rsid w:val="00EA030B"/>
    <w:rsid w:val="00EE1096"/>
    <w:rsid w:val="00F21F7E"/>
    <w:rsid w:val="00F47BFB"/>
    <w:rsid w:val="00FF61F1"/>
    <w:rsid w:val="14B831B7"/>
    <w:rsid w:val="38423D5C"/>
    <w:rsid w:val="57F4A078"/>
    <w:rsid w:val="796A0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4447"/>
  <w15:chartTrackingRefBased/>
  <w15:docId w15:val="{EC3514A1-D76B-E74B-932D-D9307F2238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D1ED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1ED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1ED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D1ED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1D1ED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1D1ED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D1ED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D1ED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D1ED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D1ED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D1ED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D1ED7"/>
    <w:rPr>
      <w:rFonts w:eastAsiaTheme="majorEastAsia" w:cstheme="majorBidi"/>
      <w:color w:val="272727" w:themeColor="text1" w:themeTint="D8"/>
    </w:rPr>
  </w:style>
  <w:style w:type="paragraph" w:styleId="Title">
    <w:name w:val="Title"/>
    <w:basedOn w:val="Normal"/>
    <w:next w:val="Normal"/>
    <w:link w:val="TitleChar"/>
    <w:uiPriority w:val="10"/>
    <w:qFormat/>
    <w:rsid w:val="001D1ED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D1ED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D1ED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D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1ED7"/>
    <w:pPr>
      <w:spacing w:before="160"/>
      <w:jc w:val="center"/>
    </w:pPr>
    <w:rPr>
      <w:i/>
      <w:iCs/>
      <w:color w:val="404040" w:themeColor="text1" w:themeTint="BF"/>
    </w:rPr>
  </w:style>
  <w:style w:type="character" w:styleId="QuoteChar" w:customStyle="1">
    <w:name w:val="Quote Char"/>
    <w:basedOn w:val="DefaultParagraphFont"/>
    <w:link w:val="Quote"/>
    <w:uiPriority w:val="29"/>
    <w:rsid w:val="001D1ED7"/>
    <w:rPr>
      <w:i/>
      <w:iCs/>
      <w:color w:val="404040" w:themeColor="text1" w:themeTint="BF"/>
    </w:rPr>
  </w:style>
  <w:style w:type="paragraph" w:styleId="ListParagraph">
    <w:name w:val="List Paragraph"/>
    <w:basedOn w:val="Normal"/>
    <w:uiPriority w:val="34"/>
    <w:qFormat/>
    <w:rsid w:val="001D1ED7"/>
    <w:pPr>
      <w:ind w:left="720"/>
      <w:contextualSpacing/>
    </w:pPr>
  </w:style>
  <w:style w:type="character" w:styleId="IntenseEmphasis">
    <w:name w:val="Intense Emphasis"/>
    <w:basedOn w:val="DefaultParagraphFont"/>
    <w:uiPriority w:val="21"/>
    <w:qFormat/>
    <w:rsid w:val="001D1ED7"/>
    <w:rPr>
      <w:i/>
      <w:iCs/>
      <w:color w:val="0F4761" w:themeColor="accent1" w:themeShade="BF"/>
    </w:rPr>
  </w:style>
  <w:style w:type="paragraph" w:styleId="IntenseQuote">
    <w:name w:val="Intense Quote"/>
    <w:basedOn w:val="Normal"/>
    <w:next w:val="Normal"/>
    <w:link w:val="IntenseQuoteChar"/>
    <w:uiPriority w:val="30"/>
    <w:qFormat/>
    <w:rsid w:val="001D1ED7"/>
    <w:pPr>
      <w:pBdr>
        <w:top w:val="single" w:color="0F4761" w:themeColor="accent1" w:themeShade="BF" w:sz="4" w:space="10"/>
        <w:bottom w:val="single" w:color="0F4761" w:themeColor="accent1" w:themeShade="BF" w:sz="4" w:space="10"/>
      </w:pBdr>
      <w:spacing w:before="360" w:after="360"/>
      <w:ind w:left="864" w:right="864"/>
      <w:jc w:val="center"/>
    </w:pPr>
    <w:rPr>
      <w:rFonts w:ascii="Avenir Book" w:hAnsi="Avenir Book"/>
      <w:b/>
      <w:bCs/>
      <w:color w:val="000000" w:themeColor="text1"/>
    </w:rPr>
  </w:style>
  <w:style w:type="character" w:styleId="IntenseQuoteChar" w:customStyle="1">
    <w:name w:val="Intense Quote Char"/>
    <w:basedOn w:val="DefaultParagraphFont"/>
    <w:link w:val="IntenseQuote"/>
    <w:uiPriority w:val="30"/>
    <w:rsid w:val="001D1ED7"/>
    <w:rPr>
      <w:rFonts w:ascii="Avenir Book" w:hAnsi="Avenir Book"/>
      <w:b/>
      <w:bCs/>
      <w:color w:val="000000" w:themeColor="text1"/>
    </w:rPr>
  </w:style>
  <w:style w:type="character" w:styleId="IntenseReference">
    <w:name w:val="Intense Reference"/>
    <w:basedOn w:val="DefaultParagraphFont"/>
    <w:uiPriority w:val="32"/>
    <w:qFormat/>
    <w:rsid w:val="001D1ED7"/>
    <w:rPr>
      <w:b/>
      <w:bCs/>
      <w:smallCaps/>
      <w:color w:val="0F4761" w:themeColor="accent1" w:themeShade="BF"/>
      <w:spacing w:val="5"/>
    </w:rPr>
  </w:style>
  <w:style w:type="character" w:styleId="Strong">
    <w:name w:val="Strong"/>
    <w:basedOn w:val="DefaultParagraphFont"/>
    <w:uiPriority w:val="22"/>
    <w:qFormat/>
    <w:rsid w:val="001D1ED7"/>
    <w:rPr>
      <w:b/>
      <w:bCs/>
    </w:rPr>
  </w:style>
  <w:style w:type="table" w:styleId="TableGrid">
    <w:name w:val="Table Grid"/>
    <w:basedOn w:val="TableNormal"/>
    <w:uiPriority w:val="39"/>
    <w:rsid w:val="001D1ED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1D1ED7"/>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Emphasis">
    <w:name w:val="Emphasis"/>
    <w:basedOn w:val="DefaultParagraphFont"/>
    <w:uiPriority w:val="20"/>
    <w:qFormat/>
    <w:rsid w:val="001D1E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75ee080-a23d-4b22-8929-06111984f2ec" xsi:nil="true"/>
    <lcf76f155ced4ddcb4097134ff3c332f xmlns="126a9522-8961-4945-b148-6568726c2e8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3B70BA331F144D968DC824E35A91A5" ma:contentTypeVersion="16" ma:contentTypeDescription="Create a new document." ma:contentTypeScope="" ma:versionID="2763434f8a3ff5e85d9846498246d21a">
  <xsd:schema xmlns:xsd="http://www.w3.org/2001/XMLSchema" xmlns:xs="http://www.w3.org/2001/XMLSchema" xmlns:p="http://schemas.microsoft.com/office/2006/metadata/properties" xmlns:ns1="http://schemas.microsoft.com/sharepoint/v3" xmlns:ns2="126a9522-8961-4945-b148-6568726c2e80" xmlns:ns3="875ee080-a23d-4b22-8929-06111984f2ec" targetNamespace="http://schemas.microsoft.com/office/2006/metadata/properties" ma:root="true" ma:fieldsID="8d25a6239d43f5b8de73aa528a564166" ns1:_="" ns2:_="" ns3:_="">
    <xsd:import namespace="http://schemas.microsoft.com/sharepoint/v3"/>
    <xsd:import namespace="126a9522-8961-4945-b148-6568726c2e80"/>
    <xsd:import namespace="875ee080-a23d-4b22-8929-06111984f2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6a9522-8961-4945-b148-6568726c2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956fc2-23a8-4170-92bf-8758c051b22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5ee080-a23d-4b22-8929-06111984f2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06395c7-8ce7-4035-a34c-cfc5ce4cd8fb}" ma:internalName="TaxCatchAll" ma:showField="CatchAllData" ma:web="875ee080-a23d-4b22-8929-06111984f2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4D825B-6D5C-4FEE-901C-C64073E57EC6}">
  <ds:schemaRefs>
    <ds:schemaRef ds:uri="http://schemas.microsoft.com/office/2006/metadata/properties"/>
    <ds:schemaRef ds:uri="http://schemas.microsoft.com/office/infopath/2007/PartnerControls"/>
    <ds:schemaRef ds:uri="875ee080-a23d-4b22-8929-06111984f2ec"/>
    <ds:schemaRef ds:uri="126a9522-8961-4945-b148-6568726c2e80"/>
  </ds:schemaRefs>
</ds:datastoreItem>
</file>

<file path=customXml/itemProps2.xml><?xml version="1.0" encoding="utf-8"?>
<ds:datastoreItem xmlns:ds="http://schemas.openxmlformats.org/officeDocument/2006/customXml" ds:itemID="{1B085DF4-489D-41BD-89F0-680ACD5C0A94}">
  <ds:schemaRefs>
    <ds:schemaRef ds:uri="http://schemas.microsoft.com/sharepoint/v3/contenttype/forms"/>
  </ds:schemaRefs>
</ds:datastoreItem>
</file>

<file path=customXml/itemProps3.xml><?xml version="1.0" encoding="utf-8"?>
<ds:datastoreItem xmlns:ds="http://schemas.openxmlformats.org/officeDocument/2006/customXml" ds:itemID="{008DE801-7D2E-46C9-81B2-BDED8FEA323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Krick</dc:creator>
  <keywords/>
  <dc:description/>
  <lastModifiedBy>Kristen King</lastModifiedBy>
  <revision>20</revision>
  <lastPrinted>2025-10-08T19:23:00.0000000Z</lastPrinted>
  <dcterms:created xsi:type="dcterms:W3CDTF">2025-10-08T20:47:00.0000000Z</dcterms:created>
  <dcterms:modified xsi:type="dcterms:W3CDTF">2026-08-26T12:39:46.4914559Z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0x010100C43B70BA331F144D968DC824E35A91A5</vt:lpwstr>
  </property>
  <property fmtid="{D5CDD505-2E9C-101B-9397-08002B2CF9AE}" pid="3" name="MediaServiceImageTags">
    <vt:lpwstr/>
  </property>
</Properties>
</file>